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5.jpg" ContentType="image/tif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50C2" w14:textId="07B899CA" w:rsidR="00CE3CC6" w:rsidRPr="00B53DA7" w:rsidRDefault="00B931F7" w:rsidP="004D7274">
      <w:pPr>
        <w:pStyle w:val="DatumAusgabe"/>
        <w:rPr>
          <w:lang w:val="en-GB"/>
        </w:rPr>
      </w:pPr>
      <w:r>
        <w:rPr>
          <w:noProof/>
          <w:lang w:val="en-GB"/>
        </w:rPr>
        <w:t>22</w:t>
      </w:r>
      <w:r w:rsidR="007E42EC" w:rsidRPr="00B53DA7">
        <w:rPr>
          <w:noProof/>
          <w:lang w:val="en-GB"/>
        </w:rPr>
        <w:t xml:space="preserve"> </w:t>
      </w:r>
      <w:r>
        <w:rPr>
          <w:noProof/>
          <w:lang w:val="en-GB"/>
        </w:rPr>
        <w:t>juillet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</w:t>
      </w:r>
      <w:r w:rsidR="00C43D10">
        <w:rPr>
          <w:noProof/>
          <w:lang w:val="en-GB"/>
        </w:rPr>
        <w:t>2</w:t>
      </w:r>
      <w:r w:rsidR="00525D84">
        <w:rPr>
          <w:noProof/>
          <w:lang w:val="en-GB"/>
        </w:rPr>
        <w:t>1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D6658B" w14:paraId="167F1D55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6A22E0D1" w14:textId="77777777"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14:paraId="5717908F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Jean-Marc Ponteville</w:t>
            </w:r>
          </w:p>
          <w:p w14:paraId="3E11A799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14:paraId="465776C4" w14:textId="77777777" w:rsidR="00EF6AFC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Tél. : +32 (0)2 536.50.36</w:t>
            </w:r>
          </w:p>
          <w:p w14:paraId="24742368" w14:textId="77777777" w:rsidR="00B21F42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Jean-marc.ponteville@dieteren.be</w:t>
            </w:r>
          </w:p>
        </w:tc>
      </w:tr>
      <w:tr w:rsidR="006B103E" w:rsidRPr="00D6658B" w14:paraId="542CEAC5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25950379" w14:textId="77777777" w:rsidR="00EF6AFC" w:rsidRPr="00B21F42" w:rsidRDefault="00525D84" w:rsidP="00EF6AFC">
            <w:pPr>
              <w:pStyle w:val="Kontakt"/>
              <w:rPr>
                <w:lang w:val="fr-BE"/>
              </w:rPr>
            </w:pPr>
            <w:r w:rsidRPr="008D3C67">
              <w:rPr>
                <w:lang w:val="fr-BE"/>
              </w:rPr>
              <w:t>D'Ieteren Automotive SA/NV</w:t>
            </w:r>
          </w:p>
          <w:p w14:paraId="60B2F845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14:paraId="4CEB5B90" w14:textId="77777777"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14:paraId="7C247DBF" w14:textId="77777777" w:rsidR="00EF6AFC" w:rsidRDefault="00525D84" w:rsidP="00EF6AFC">
            <w:pPr>
              <w:pStyle w:val="Kontakt"/>
              <w:rPr>
                <w:lang w:val="fr-BE"/>
              </w:rPr>
            </w:pPr>
            <w:r w:rsidRPr="008D3C67">
              <w:rPr>
                <w:lang w:val="fr-BE"/>
              </w:rPr>
              <w:t>BTW/TVA BE0466.909.993</w:t>
            </w:r>
          </w:p>
          <w:p w14:paraId="1EF911CF" w14:textId="77777777"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14:paraId="1A6CBB46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5A3766B9" w14:textId="77777777"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1969CB47" wp14:editId="0AA831B2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71873767" wp14:editId="6B655E08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2AD53D3D" wp14:editId="519B0907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43B63067" wp14:editId="3F6BB79C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D6658B" w14:paraId="075767CE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58592DC4" w14:textId="77777777" w:rsidR="000B7DDD" w:rsidRPr="000513A5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0513A5">
              <w:rPr>
                <w:b/>
                <w:snapToGrid/>
                <w:lang w:val="fr-BE"/>
              </w:rPr>
              <w:t>Plus d’informations</w:t>
            </w:r>
          </w:p>
          <w:p w14:paraId="703DA106" w14:textId="77777777" w:rsidR="006B103E" w:rsidRPr="000513A5" w:rsidRDefault="004A4E85" w:rsidP="00EF6AFC">
            <w:pPr>
              <w:pStyle w:val="Kontakt"/>
              <w:rPr>
                <w:lang w:val="fr-BE"/>
              </w:rPr>
            </w:pPr>
            <w:hyperlink r:id="rId16" w:history="1">
              <w:r w:rsidR="00525D84" w:rsidRPr="008D3C67">
                <w:rPr>
                  <w:rStyle w:val="Hyperlink"/>
                  <w:lang w:val="fr-BE"/>
                </w:rPr>
                <w:t>https://www.dieteren.be/fr</w:t>
              </w:r>
            </w:hyperlink>
          </w:p>
        </w:tc>
      </w:tr>
    </w:tbl>
    <w:p w14:paraId="3F3610CB" w14:textId="30FF5F99" w:rsidR="00D83535" w:rsidRPr="005D33C7" w:rsidRDefault="005D33C7" w:rsidP="0003417E">
      <w:pPr>
        <w:pStyle w:val="Heading1"/>
        <w:rPr>
          <w:b w:val="0"/>
          <w:bCs w:val="0"/>
          <w:sz w:val="36"/>
          <w:lang w:val="fr-BE"/>
        </w:rPr>
      </w:pPr>
      <w:r w:rsidRPr="004B3205">
        <w:rPr>
          <w:lang w:val="fr-BE"/>
        </w:rPr>
        <w:t xml:space="preserve">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, </w:t>
      </w:r>
      <w:r>
        <w:rPr>
          <w:lang w:val="fr-BE"/>
        </w:rPr>
        <w:t>p</w:t>
      </w:r>
      <w:r w:rsidRPr="004B3205">
        <w:rPr>
          <w:lang w:val="fr-BE"/>
        </w:rPr>
        <w:t xml:space="preserve">résident du </w:t>
      </w:r>
      <w:r>
        <w:rPr>
          <w:lang w:val="fr-BE"/>
        </w:rPr>
        <w:t>conseil d’administration</w:t>
      </w:r>
      <w:r w:rsidRPr="004B3205">
        <w:rPr>
          <w:lang w:val="fr-BE"/>
        </w:rPr>
        <w:t>, lors de l’</w:t>
      </w:r>
      <w:r>
        <w:rPr>
          <w:lang w:val="fr-BE"/>
        </w:rPr>
        <w:t>a</w:t>
      </w:r>
      <w:r w:rsidRPr="004B3205">
        <w:rPr>
          <w:lang w:val="fr-BE"/>
        </w:rPr>
        <w:t xml:space="preserve">ssemblée </w:t>
      </w:r>
      <w:r>
        <w:rPr>
          <w:lang w:val="fr-BE"/>
        </w:rPr>
        <w:t>g</w:t>
      </w:r>
      <w:r w:rsidRPr="004B3205">
        <w:rPr>
          <w:lang w:val="fr-BE"/>
        </w:rPr>
        <w:t xml:space="preserve">énérale </w:t>
      </w:r>
      <w:r>
        <w:rPr>
          <w:lang w:val="fr-BE"/>
        </w:rPr>
        <w:t>a</w:t>
      </w:r>
      <w:r w:rsidRPr="004B3205">
        <w:rPr>
          <w:lang w:val="fr-BE"/>
        </w:rPr>
        <w:t>nnuelle</w:t>
      </w:r>
      <w:r>
        <w:rPr>
          <w:lang w:val="fr-BE"/>
        </w:rPr>
        <w:t> </w:t>
      </w:r>
      <w:r w:rsidRPr="004B3205">
        <w:rPr>
          <w:lang w:val="fr-BE"/>
        </w:rPr>
        <w:t>: «</w:t>
      </w:r>
      <w:r>
        <w:rPr>
          <w:lang w:val="fr-BE"/>
        </w:rPr>
        <w:t> </w:t>
      </w:r>
      <w:r w:rsidRPr="004B3205">
        <w:rPr>
          <w:lang w:val="fr-BE"/>
        </w:rPr>
        <w:t>Avec NEW AUTO, nous allons réinventer Volkswagen</w:t>
      </w:r>
      <w:r>
        <w:rPr>
          <w:lang w:val="fr-BE"/>
        </w:rPr>
        <w:t> </w:t>
      </w:r>
      <w:r w:rsidRPr="004B3205">
        <w:rPr>
          <w:lang w:val="fr-BE"/>
        </w:rPr>
        <w:t>»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D6658B" w14:paraId="01AE08F4" w14:textId="77777777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F161D" w14:textId="194513BD" w:rsidR="007E42EC" w:rsidRPr="005D33C7" w:rsidRDefault="005D33C7" w:rsidP="007E42EC">
            <w:pPr>
              <w:pStyle w:val="Zusammenfassung"/>
              <w:rPr>
                <w:lang w:val="fr-BE"/>
              </w:rPr>
            </w:pPr>
            <w:r w:rsidRPr="004B3205">
              <w:rPr>
                <w:lang w:val="fr-BE"/>
              </w:rPr>
              <w:t xml:space="preserve">Le Groupe lance la plus grande transformation de son histoire avec </w:t>
            </w:r>
            <w:r>
              <w:rPr>
                <w:lang w:val="fr-BE"/>
              </w:rPr>
              <w:t>la</w:t>
            </w:r>
            <w:r w:rsidRPr="004B3205">
              <w:rPr>
                <w:lang w:val="fr-BE"/>
              </w:rPr>
              <w:t xml:space="preserve"> stratégie </w:t>
            </w:r>
            <w:r>
              <w:rPr>
                <w:lang w:val="fr-BE"/>
              </w:rPr>
              <w:t xml:space="preserve">NEW AUTO </w:t>
            </w:r>
            <w:r w:rsidRPr="004B3205">
              <w:rPr>
                <w:lang w:val="fr-BE"/>
              </w:rPr>
              <w:t>2021-2030</w:t>
            </w:r>
          </w:p>
          <w:p w14:paraId="61700C42" w14:textId="79FF4E6B" w:rsidR="007E42EC" w:rsidRPr="005D33C7" w:rsidRDefault="005D33C7" w:rsidP="007E42EC">
            <w:pPr>
              <w:pStyle w:val="Zusammenfassung"/>
              <w:rPr>
                <w:lang w:val="fr-BE"/>
              </w:rPr>
            </w:pPr>
            <w:r w:rsidRPr="004B3205">
              <w:rPr>
                <w:lang w:val="fr-BE"/>
              </w:rPr>
              <w:t xml:space="preserve">Le </w:t>
            </w:r>
            <w:r>
              <w:rPr>
                <w:lang w:val="fr-BE"/>
              </w:rPr>
              <w:t>p</w:t>
            </w:r>
            <w:r w:rsidRPr="004B3205">
              <w:rPr>
                <w:lang w:val="fr-BE"/>
              </w:rPr>
              <w:t xml:space="preserve">résident du </w:t>
            </w:r>
            <w:r>
              <w:rPr>
                <w:lang w:val="fr-BE"/>
              </w:rPr>
              <w:t xml:space="preserve">conseil d’administration Herbert </w:t>
            </w:r>
            <w:proofErr w:type="spellStart"/>
            <w:r>
              <w:rPr>
                <w:lang w:val="fr-BE"/>
              </w:rPr>
              <w:t>Diess</w:t>
            </w:r>
            <w:proofErr w:type="spellEnd"/>
            <w:r w:rsidRPr="004B3205">
              <w:rPr>
                <w:lang w:val="fr-BE"/>
              </w:rPr>
              <w:t xml:space="preserve"> réaffirme le nouvel objectif de marge entre 8</w:t>
            </w:r>
            <w:r>
              <w:rPr>
                <w:lang w:val="fr-BE"/>
              </w:rPr>
              <w:t> </w:t>
            </w:r>
            <w:r w:rsidRPr="004B3205">
              <w:rPr>
                <w:lang w:val="fr-BE"/>
              </w:rPr>
              <w:t>% et 9</w:t>
            </w:r>
            <w:r>
              <w:rPr>
                <w:lang w:val="fr-BE"/>
              </w:rPr>
              <w:t> </w:t>
            </w:r>
            <w:r w:rsidRPr="004B3205">
              <w:rPr>
                <w:lang w:val="fr-BE"/>
              </w:rPr>
              <w:t>% d’ici 2025</w:t>
            </w:r>
          </w:p>
          <w:p w14:paraId="4B1BAB5A" w14:textId="77777777" w:rsidR="00D83535" w:rsidRDefault="005D33C7" w:rsidP="007E42EC">
            <w:pPr>
              <w:pStyle w:val="Zusammenfassung"/>
              <w:rPr>
                <w:lang w:val="fr-BE"/>
              </w:rPr>
            </w:pPr>
            <w:r w:rsidRPr="004B3205">
              <w:rPr>
                <w:lang w:val="fr-BE"/>
              </w:rPr>
              <w:t>L’</w:t>
            </w:r>
            <w:r>
              <w:rPr>
                <w:lang w:val="fr-BE"/>
              </w:rPr>
              <w:t>a</w:t>
            </w:r>
            <w:r w:rsidRPr="004B3205">
              <w:rPr>
                <w:lang w:val="fr-BE"/>
              </w:rPr>
              <w:t xml:space="preserve">ssemblée </w:t>
            </w:r>
            <w:r>
              <w:rPr>
                <w:lang w:val="fr-BE"/>
              </w:rPr>
              <w:t>g</w:t>
            </w:r>
            <w:r w:rsidRPr="004B3205">
              <w:rPr>
                <w:lang w:val="fr-BE"/>
              </w:rPr>
              <w:t xml:space="preserve">énérale </w:t>
            </w:r>
            <w:r>
              <w:rPr>
                <w:lang w:val="fr-BE"/>
              </w:rPr>
              <w:t>a</w:t>
            </w:r>
            <w:r w:rsidRPr="004B3205">
              <w:rPr>
                <w:lang w:val="fr-BE"/>
              </w:rPr>
              <w:t>nnuelle adopte un nouveau système de rémunération assorti d’objectifs ESG précis</w:t>
            </w:r>
          </w:p>
          <w:p w14:paraId="5CD931D0" w14:textId="77777777" w:rsidR="005D33C7" w:rsidRDefault="005D33C7" w:rsidP="005D33C7">
            <w:pPr>
              <w:pStyle w:val="Zusammenfassung"/>
              <w:rPr>
                <w:lang w:val="fr-BE"/>
              </w:rPr>
            </w:pPr>
            <w:r w:rsidRPr="004B3205">
              <w:rPr>
                <w:lang w:val="fr-BE"/>
              </w:rPr>
              <w:t>Premier semestre 2021 solide</w:t>
            </w:r>
            <w:r>
              <w:rPr>
                <w:lang w:val="fr-BE"/>
              </w:rPr>
              <w:t> </w:t>
            </w:r>
            <w:r w:rsidRPr="004B3205">
              <w:rPr>
                <w:lang w:val="fr-BE"/>
              </w:rPr>
              <w:t xml:space="preserve">: hausse significative des livraisons, volume de véhicules électriques qui a plus que doublé, bénéfice d’exploitation </w:t>
            </w:r>
            <w:r>
              <w:rPr>
                <w:lang w:val="fr-BE"/>
              </w:rPr>
              <w:t>attendu</w:t>
            </w:r>
            <w:r w:rsidRPr="004B3205">
              <w:rPr>
                <w:lang w:val="fr-BE"/>
              </w:rPr>
              <w:t xml:space="preserve"> </w:t>
            </w:r>
            <w:r>
              <w:rPr>
                <w:lang w:val="fr-BE"/>
              </w:rPr>
              <w:t>de l’ordre de</w:t>
            </w:r>
            <w:r w:rsidRPr="004B3205">
              <w:rPr>
                <w:lang w:val="fr-BE"/>
              </w:rPr>
              <w:t xml:space="preserve"> 11 milliards d’euros</w:t>
            </w:r>
          </w:p>
          <w:p w14:paraId="229322E2" w14:textId="177ACB62" w:rsidR="005D33C7" w:rsidRPr="005D33C7" w:rsidRDefault="005D33C7" w:rsidP="005D33C7">
            <w:pPr>
              <w:pStyle w:val="Zusammenfassung"/>
              <w:rPr>
                <w:lang w:val="fr-BE"/>
              </w:rPr>
            </w:pPr>
            <w:r w:rsidRPr="005D33C7">
              <w:rPr>
                <w:lang w:val="fr-BE"/>
              </w:rPr>
              <w:t xml:space="preserve">Herbert </w:t>
            </w:r>
            <w:proofErr w:type="spellStart"/>
            <w:r w:rsidRPr="005D33C7">
              <w:rPr>
                <w:lang w:val="fr-BE"/>
              </w:rPr>
              <w:t>Diess</w:t>
            </w:r>
            <w:proofErr w:type="spellEnd"/>
            <w:r w:rsidRPr="005D33C7">
              <w:rPr>
                <w:lang w:val="fr-BE"/>
              </w:rPr>
              <w:t>, président du conseil d’administration : « L’avenir de la mobilité individuelle s’annonce rayonnant. Avec nos marques fortes et nos plates-formes technologiques mondiales, nous disposons d’un plan clairement établi pour jouer un rôle prépondérant dans le nouveau monde de la mobilité. »</w:t>
            </w:r>
          </w:p>
        </w:tc>
      </w:tr>
    </w:tbl>
    <w:p w14:paraId="0C9A2BBF" w14:textId="77777777" w:rsidR="003A5E6F" w:rsidRPr="005D33C7" w:rsidRDefault="003A5E6F">
      <w:pPr>
        <w:rPr>
          <w:lang w:val="fr-BE"/>
        </w:rPr>
      </w:pPr>
    </w:p>
    <w:p w14:paraId="118CED39" w14:textId="6B8D8080" w:rsidR="00D83535" w:rsidRPr="003B573C" w:rsidRDefault="003B573C" w:rsidP="007E42EC">
      <w:pPr>
        <w:pStyle w:val="EinleitungSubline"/>
        <w:rPr>
          <w:lang w:val="fr-BE"/>
        </w:rPr>
      </w:pPr>
      <w:r w:rsidRPr="004B3205">
        <w:rPr>
          <w:lang w:val="fr-BE"/>
        </w:rPr>
        <w:t xml:space="preserve">Le Groupe Volkswagen s’estime bien équipé pour </w:t>
      </w:r>
      <w:r>
        <w:rPr>
          <w:lang w:val="fr-BE"/>
        </w:rPr>
        <w:t>s’engager dans l’</w:t>
      </w:r>
      <w:r w:rsidRPr="004B3205">
        <w:rPr>
          <w:lang w:val="fr-BE"/>
        </w:rPr>
        <w:t>avenir de la mobilité autonome et sans émission. «</w:t>
      </w:r>
      <w:r>
        <w:rPr>
          <w:lang w:val="fr-BE"/>
        </w:rPr>
        <w:t> </w:t>
      </w:r>
      <w:r w:rsidRPr="004B3205">
        <w:rPr>
          <w:lang w:val="fr-BE"/>
        </w:rPr>
        <w:t>Avec notre stratégie NEW AUTO, nous allons réinventer Volkswagen d’ici 2030</w:t>
      </w:r>
      <w:r>
        <w:rPr>
          <w:lang w:val="fr-BE"/>
        </w:rPr>
        <w:t> »</w:t>
      </w:r>
      <w:r w:rsidRPr="004B3205">
        <w:rPr>
          <w:lang w:val="fr-BE"/>
        </w:rPr>
        <w:t xml:space="preserve">, a expliqué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, </w:t>
      </w:r>
      <w:r>
        <w:rPr>
          <w:lang w:val="fr-BE"/>
        </w:rPr>
        <w:t>p</w:t>
      </w:r>
      <w:r w:rsidRPr="004B3205">
        <w:rPr>
          <w:lang w:val="fr-BE"/>
        </w:rPr>
        <w:t xml:space="preserve">résident du </w:t>
      </w:r>
      <w:r>
        <w:rPr>
          <w:lang w:val="fr-BE"/>
        </w:rPr>
        <w:t>conseil d’administration</w:t>
      </w:r>
      <w:r w:rsidRPr="004B3205">
        <w:rPr>
          <w:lang w:val="fr-BE"/>
        </w:rPr>
        <w:t>, à l’occasion de l’</w:t>
      </w:r>
      <w:r>
        <w:rPr>
          <w:lang w:val="fr-BE"/>
        </w:rPr>
        <w:t>a</w:t>
      </w:r>
      <w:r w:rsidRPr="004B3205">
        <w:rPr>
          <w:lang w:val="fr-BE"/>
        </w:rPr>
        <w:t xml:space="preserve">ssemblée </w:t>
      </w:r>
      <w:r>
        <w:rPr>
          <w:lang w:val="fr-BE"/>
        </w:rPr>
        <w:t>g</w:t>
      </w:r>
      <w:r w:rsidRPr="004B3205">
        <w:rPr>
          <w:lang w:val="fr-BE"/>
        </w:rPr>
        <w:t xml:space="preserve">énérale </w:t>
      </w:r>
      <w:r>
        <w:rPr>
          <w:lang w:val="fr-BE"/>
        </w:rPr>
        <w:t>a</w:t>
      </w:r>
      <w:r w:rsidRPr="004B3205">
        <w:rPr>
          <w:lang w:val="fr-BE"/>
        </w:rPr>
        <w:t xml:space="preserve">nnuelle du Groupe Volkswagen. </w:t>
      </w:r>
      <w:r>
        <w:rPr>
          <w:lang w:val="fr-BE"/>
        </w:rPr>
        <w:t>« </w:t>
      </w:r>
      <w:r w:rsidRPr="004B3205">
        <w:rPr>
          <w:lang w:val="fr-BE"/>
        </w:rPr>
        <w:t xml:space="preserve">Les véhicules seront durables, sûrs, intelligents et finalement autonomes d’ici 10 ans. L’avenir de la mobilité individuelle s’annonce </w:t>
      </w:r>
      <w:r>
        <w:rPr>
          <w:lang w:val="fr-BE"/>
        </w:rPr>
        <w:t>rayonnant</w:t>
      </w:r>
      <w:r w:rsidRPr="004B3205">
        <w:rPr>
          <w:lang w:val="fr-BE"/>
        </w:rPr>
        <w:t xml:space="preserve">. Avec nos marques </w:t>
      </w:r>
      <w:r>
        <w:rPr>
          <w:lang w:val="fr-BE"/>
        </w:rPr>
        <w:t>fortes</w:t>
      </w:r>
      <w:r w:rsidRPr="004B3205">
        <w:rPr>
          <w:lang w:val="fr-BE"/>
        </w:rPr>
        <w:t xml:space="preserve"> et nos plate</w:t>
      </w:r>
      <w:r>
        <w:rPr>
          <w:lang w:val="fr-BE"/>
        </w:rPr>
        <w:t>s-</w:t>
      </w:r>
      <w:r w:rsidRPr="004B3205">
        <w:rPr>
          <w:lang w:val="fr-BE"/>
        </w:rPr>
        <w:t xml:space="preserve">formes technologiques mondiales, nous disposons d’un plan clairement établi pour jouer un rôle </w:t>
      </w:r>
      <w:r>
        <w:rPr>
          <w:lang w:val="fr-BE"/>
        </w:rPr>
        <w:t>prépondérant</w:t>
      </w:r>
      <w:r w:rsidRPr="004B3205">
        <w:rPr>
          <w:lang w:val="fr-BE"/>
        </w:rPr>
        <w:t xml:space="preserve"> dans le nouveau monde de la mobilité.</w:t>
      </w:r>
      <w:r>
        <w:rPr>
          <w:lang w:val="fr-BE"/>
        </w:rPr>
        <w:t> </w:t>
      </w:r>
      <w:r w:rsidRPr="004B3205">
        <w:rPr>
          <w:lang w:val="fr-BE"/>
        </w:rPr>
        <w:t>»</w:t>
      </w:r>
    </w:p>
    <w:p w14:paraId="66755BF7" w14:textId="77777777" w:rsidR="007E42EC" w:rsidRPr="003B573C" w:rsidRDefault="007E42EC" w:rsidP="007E42EC">
      <w:pPr>
        <w:rPr>
          <w:lang w:val="fr-BE"/>
        </w:rPr>
      </w:pPr>
    </w:p>
    <w:p w14:paraId="18754565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 xml:space="preserve">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 </w:t>
      </w:r>
      <w:r>
        <w:rPr>
          <w:lang w:val="fr-BE"/>
        </w:rPr>
        <w:t>a déclaré que l</w:t>
      </w:r>
      <w:r w:rsidRPr="004B3205">
        <w:rPr>
          <w:lang w:val="fr-BE"/>
        </w:rPr>
        <w:t xml:space="preserve">’innovation, l’expertise technologique, la rapidité et l’envergure joueront un plus grand rôle à l’avenir. En s’appuyant sur sa capacité à déployer </w:t>
      </w:r>
      <w:r>
        <w:rPr>
          <w:lang w:val="fr-BE"/>
        </w:rPr>
        <w:t>d</w:t>
      </w:r>
      <w:r w:rsidRPr="004B3205">
        <w:rPr>
          <w:lang w:val="fr-BE"/>
        </w:rPr>
        <w:t>es plate</w:t>
      </w:r>
      <w:r>
        <w:rPr>
          <w:lang w:val="fr-BE"/>
        </w:rPr>
        <w:t>s-</w:t>
      </w:r>
      <w:r w:rsidRPr="004B3205">
        <w:rPr>
          <w:lang w:val="fr-BE"/>
        </w:rPr>
        <w:t>formes au niveau mondial, le Groupe Volkswagen a l’intention de continuer à renforcer sa présence sur le marché de l’électromobilité</w:t>
      </w:r>
      <w:r>
        <w:rPr>
          <w:lang w:val="fr-BE"/>
        </w:rPr>
        <w:t xml:space="preserve">. Il a par ailleurs </w:t>
      </w:r>
      <w:r w:rsidRPr="004B3205">
        <w:rPr>
          <w:lang w:val="fr-BE"/>
        </w:rPr>
        <w:t>réaffirmé sa conviction selon laquelle l’électromobilité est le seul moyen de réduire de manière significative les émissions de CO</w:t>
      </w:r>
      <w:r w:rsidRPr="00A755CE">
        <w:rPr>
          <w:vertAlign w:val="subscript"/>
          <w:lang w:val="fr-BE"/>
        </w:rPr>
        <w:t>2</w:t>
      </w:r>
      <w:r w:rsidRPr="004B3205">
        <w:rPr>
          <w:lang w:val="fr-BE"/>
        </w:rPr>
        <w:t xml:space="preserve"> du trafic routier sur les dix prochaines années, faisant notamment référence aux plans récemment présentés par la Commission </w:t>
      </w:r>
      <w:r>
        <w:rPr>
          <w:lang w:val="fr-BE"/>
        </w:rPr>
        <w:t>e</w:t>
      </w:r>
      <w:r w:rsidRPr="004B3205">
        <w:rPr>
          <w:lang w:val="fr-BE"/>
        </w:rPr>
        <w:t>uropéenne. «</w:t>
      </w:r>
      <w:r>
        <w:rPr>
          <w:lang w:val="fr-BE"/>
        </w:rPr>
        <w:t> </w:t>
      </w:r>
      <w:r w:rsidRPr="004B3205">
        <w:rPr>
          <w:lang w:val="fr-BE"/>
        </w:rPr>
        <w:t>Notre objectif est de devenir le leader du marché mondial des véhicules électriques</w:t>
      </w:r>
      <w:r>
        <w:rPr>
          <w:lang w:val="fr-BE"/>
        </w:rPr>
        <w:t> </w:t>
      </w:r>
      <w:r w:rsidRPr="004B3205">
        <w:rPr>
          <w:lang w:val="fr-BE"/>
        </w:rPr>
        <w:t>», a-t-il indiqué.</w:t>
      </w:r>
    </w:p>
    <w:p w14:paraId="65F400CA" w14:textId="77777777" w:rsidR="003B573C" w:rsidRPr="00933071" w:rsidRDefault="003B573C" w:rsidP="003B573C">
      <w:pPr>
        <w:rPr>
          <w:b/>
          <w:bCs/>
          <w:lang w:val="fr-BE"/>
        </w:rPr>
      </w:pPr>
      <w:r w:rsidRPr="00933071">
        <w:rPr>
          <w:b/>
          <w:bCs/>
          <w:lang w:val="fr-BE"/>
        </w:rPr>
        <w:lastRenderedPageBreak/>
        <w:t xml:space="preserve">Un premier semestre 2021 solide </w:t>
      </w:r>
    </w:p>
    <w:p w14:paraId="5CCF4210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 xml:space="preserve">Au cours des six premiers mois de 2021, le Groupe Volkswagen a continué à progresser </w:t>
      </w:r>
      <w:r>
        <w:rPr>
          <w:lang w:val="fr-BE"/>
        </w:rPr>
        <w:t>positivement</w:t>
      </w:r>
      <w:r w:rsidRPr="004B3205">
        <w:rPr>
          <w:lang w:val="fr-BE"/>
        </w:rPr>
        <w:t xml:space="preserve"> malgré la pandémie de COVID-19 et les pénuries mondiales de semi-conducteurs. Entre janvier et juin</w:t>
      </w:r>
      <w:r>
        <w:rPr>
          <w:lang w:val="fr-BE"/>
        </w:rPr>
        <w:t xml:space="preserve"> inclus</w:t>
      </w:r>
      <w:r w:rsidRPr="004B3205">
        <w:rPr>
          <w:lang w:val="fr-BE"/>
        </w:rPr>
        <w:t>, les livraisons ont augmenté de 27,9</w:t>
      </w:r>
      <w:r>
        <w:rPr>
          <w:lang w:val="fr-BE"/>
        </w:rPr>
        <w:t> </w:t>
      </w:r>
      <w:r w:rsidRPr="004B3205">
        <w:rPr>
          <w:lang w:val="fr-BE"/>
        </w:rPr>
        <w:t xml:space="preserve">% par rapport à </w:t>
      </w:r>
      <w:r>
        <w:rPr>
          <w:lang w:val="fr-BE"/>
        </w:rPr>
        <w:t xml:space="preserve">la même période </w:t>
      </w:r>
      <w:r w:rsidRPr="004B3205">
        <w:rPr>
          <w:lang w:val="fr-BE"/>
        </w:rPr>
        <w:t xml:space="preserve">l’année précédente pour atteindre environ </w:t>
      </w:r>
      <w:r>
        <w:rPr>
          <w:lang w:val="fr-BE"/>
        </w:rPr>
        <w:t>cinq</w:t>
      </w:r>
      <w:r w:rsidRPr="004B3205">
        <w:rPr>
          <w:lang w:val="fr-BE"/>
        </w:rPr>
        <w:t xml:space="preserve"> millions de véhicules. Le Groupe a poursuivi s</w:t>
      </w:r>
      <w:r>
        <w:rPr>
          <w:lang w:val="fr-BE"/>
        </w:rPr>
        <w:t xml:space="preserve">a campagne </w:t>
      </w:r>
      <w:r w:rsidRPr="004B3205">
        <w:rPr>
          <w:lang w:val="fr-BE"/>
        </w:rPr>
        <w:t xml:space="preserve">électrique </w:t>
      </w:r>
      <w:r>
        <w:rPr>
          <w:lang w:val="fr-BE"/>
        </w:rPr>
        <w:t xml:space="preserve">sur la bonne voie </w:t>
      </w:r>
      <w:r w:rsidRPr="004B3205">
        <w:rPr>
          <w:lang w:val="fr-BE"/>
        </w:rPr>
        <w:t>en livrant 170</w:t>
      </w:r>
      <w:r>
        <w:rPr>
          <w:lang w:val="fr-BE"/>
        </w:rPr>
        <w:t> </w:t>
      </w:r>
      <w:r w:rsidRPr="004B3205">
        <w:rPr>
          <w:lang w:val="fr-BE"/>
        </w:rPr>
        <w:t>939 véhicules 100</w:t>
      </w:r>
      <w:r>
        <w:rPr>
          <w:lang w:val="fr-BE"/>
        </w:rPr>
        <w:t> </w:t>
      </w:r>
      <w:r w:rsidRPr="004B3205">
        <w:rPr>
          <w:lang w:val="fr-BE"/>
        </w:rPr>
        <w:t>% électriques au cours des six premiers mois de l’année, soit plus du double par rapport à la même période de l’année précédente. «</w:t>
      </w:r>
      <w:r>
        <w:rPr>
          <w:lang w:val="fr-BE"/>
        </w:rPr>
        <w:t> </w:t>
      </w:r>
      <w:r w:rsidRPr="004B3205">
        <w:rPr>
          <w:lang w:val="fr-BE"/>
        </w:rPr>
        <w:t>Avec 26</w:t>
      </w:r>
      <w:r>
        <w:rPr>
          <w:lang w:val="fr-BE"/>
        </w:rPr>
        <w:t> </w:t>
      </w:r>
      <w:r w:rsidRPr="004B3205">
        <w:rPr>
          <w:lang w:val="fr-BE"/>
        </w:rPr>
        <w:t>% de part de marché, le Groupe Volkswagen a vendu plus de véhicules électriques en Europe que tout autre constructeur au premier semestre</w:t>
      </w:r>
      <w:r>
        <w:rPr>
          <w:lang w:val="fr-BE"/>
        </w:rPr>
        <w:t> </w:t>
      </w:r>
      <w:r w:rsidRPr="004B3205">
        <w:rPr>
          <w:lang w:val="fr-BE"/>
        </w:rPr>
        <w:t xml:space="preserve">», a rapporté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. Avec sa propre production sur les marchés </w:t>
      </w:r>
      <w:r>
        <w:rPr>
          <w:lang w:val="fr-BE"/>
        </w:rPr>
        <w:t xml:space="preserve">clés </w:t>
      </w:r>
      <w:r w:rsidRPr="004B3205">
        <w:rPr>
          <w:lang w:val="fr-BE"/>
        </w:rPr>
        <w:t xml:space="preserve">que sont la Chine et les États-Unis, Volkswagen </w:t>
      </w:r>
      <w:r>
        <w:rPr>
          <w:lang w:val="fr-BE"/>
        </w:rPr>
        <w:t>se considère</w:t>
      </w:r>
      <w:r w:rsidRPr="004B3205">
        <w:rPr>
          <w:lang w:val="fr-BE"/>
        </w:rPr>
        <w:t xml:space="preserve"> bien positionné</w:t>
      </w:r>
      <w:r>
        <w:rPr>
          <w:lang w:val="fr-BE"/>
        </w:rPr>
        <w:t>e</w:t>
      </w:r>
      <w:r w:rsidRPr="004B3205">
        <w:rPr>
          <w:lang w:val="fr-BE"/>
        </w:rPr>
        <w:t xml:space="preserve"> pour poursuivre le déploiement rapide de l’électromobilité à travers le monde. «</w:t>
      </w:r>
      <w:r>
        <w:rPr>
          <w:lang w:val="fr-BE"/>
        </w:rPr>
        <w:t> </w:t>
      </w:r>
      <w:r w:rsidRPr="004B3205">
        <w:rPr>
          <w:lang w:val="fr-BE"/>
        </w:rPr>
        <w:t xml:space="preserve">Nous estimons que nos marges dans les secteurs de l’électromobilité et des véhicules à moteur thermique seront déjà </w:t>
      </w:r>
      <w:r>
        <w:rPr>
          <w:lang w:val="fr-BE"/>
        </w:rPr>
        <w:t xml:space="preserve">au même </w:t>
      </w:r>
      <w:r w:rsidRPr="004B3205">
        <w:rPr>
          <w:lang w:val="fr-BE"/>
        </w:rPr>
        <w:t>niveau dans deux à trois ans</w:t>
      </w:r>
      <w:r>
        <w:rPr>
          <w:lang w:val="fr-BE"/>
        </w:rPr>
        <w:t> </w:t>
      </w:r>
      <w:r w:rsidRPr="004B3205">
        <w:rPr>
          <w:lang w:val="fr-BE"/>
        </w:rPr>
        <w:t xml:space="preserve">». En prévision du </w:t>
      </w:r>
      <w:r>
        <w:rPr>
          <w:lang w:val="fr-BE"/>
        </w:rPr>
        <w:t>c</w:t>
      </w:r>
      <w:r w:rsidRPr="004B3205">
        <w:rPr>
          <w:lang w:val="fr-BE"/>
        </w:rPr>
        <w:t xml:space="preserve">ycle de </w:t>
      </w:r>
      <w:r>
        <w:rPr>
          <w:lang w:val="fr-BE"/>
        </w:rPr>
        <w:t>p</w:t>
      </w:r>
      <w:r w:rsidRPr="004B3205">
        <w:rPr>
          <w:lang w:val="fr-BE"/>
        </w:rPr>
        <w:t>lanification du mois de novembre, le Groupe a revu à la hausse sa fourchette de marge d’exploitation pour 2025 qui passe de 7-8</w:t>
      </w:r>
      <w:r>
        <w:rPr>
          <w:lang w:val="fr-BE"/>
        </w:rPr>
        <w:t> </w:t>
      </w:r>
      <w:r w:rsidRPr="004B3205">
        <w:rPr>
          <w:lang w:val="fr-BE"/>
        </w:rPr>
        <w:t>% à 8-9</w:t>
      </w:r>
      <w:r>
        <w:rPr>
          <w:lang w:val="fr-BE"/>
        </w:rPr>
        <w:t> </w:t>
      </w:r>
      <w:r w:rsidRPr="004B3205">
        <w:rPr>
          <w:lang w:val="fr-BE"/>
        </w:rPr>
        <w:t>%.</w:t>
      </w:r>
    </w:p>
    <w:p w14:paraId="1626433F" w14:textId="77777777" w:rsidR="003B573C" w:rsidRPr="004B3205" w:rsidRDefault="003B573C" w:rsidP="003B573C">
      <w:pPr>
        <w:rPr>
          <w:lang w:val="fr-BE"/>
        </w:rPr>
      </w:pPr>
    </w:p>
    <w:p w14:paraId="54EE7CC9" w14:textId="4F848424" w:rsidR="003B573C" w:rsidRDefault="003B573C" w:rsidP="003B573C">
      <w:pPr>
        <w:rPr>
          <w:lang w:val="fr-BE"/>
        </w:rPr>
      </w:pPr>
      <w:r w:rsidRPr="004B3205">
        <w:rPr>
          <w:lang w:val="fr-BE"/>
        </w:rPr>
        <w:t xml:space="preserve">Les performances financières du Groupe Volkswagen se sont déjà largement améliorées au premier semestre 2021. Sur la base des </w:t>
      </w:r>
      <w:r>
        <w:rPr>
          <w:lang w:val="fr-BE"/>
        </w:rPr>
        <w:t>chiffres provisoires</w:t>
      </w:r>
      <w:r w:rsidRPr="004B3205">
        <w:rPr>
          <w:lang w:val="fr-BE"/>
        </w:rPr>
        <w:t xml:space="preserve">, l’entreprise table sur un solide </w:t>
      </w:r>
      <w:r>
        <w:rPr>
          <w:lang w:val="fr-BE"/>
        </w:rPr>
        <w:t>résultat</w:t>
      </w:r>
      <w:r w:rsidRPr="004B3205">
        <w:rPr>
          <w:lang w:val="fr-BE"/>
        </w:rPr>
        <w:t xml:space="preserve"> d’exploitation d’environ 11 milliards d’euros (-1,49 milliard d’euros) au premier semestre. Le </w:t>
      </w:r>
      <w:r>
        <w:rPr>
          <w:lang w:val="fr-BE"/>
        </w:rPr>
        <w:t>flux de trésorerie</w:t>
      </w:r>
      <w:r w:rsidRPr="004B3205">
        <w:rPr>
          <w:lang w:val="fr-BE"/>
        </w:rPr>
        <w:t xml:space="preserve"> net de la </w:t>
      </w:r>
      <w:r>
        <w:rPr>
          <w:lang w:val="fr-BE"/>
        </w:rPr>
        <w:t>d</w:t>
      </w:r>
      <w:r w:rsidRPr="004B3205">
        <w:rPr>
          <w:lang w:val="fr-BE"/>
        </w:rPr>
        <w:t>ivision Automobile devrait atteindre 10 milliards d’euros (-4,8</w:t>
      </w:r>
      <w:r>
        <w:rPr>
          <w:lang w:val="fr-BE"/>
        </w:rPr>
        <w:t> </w:t>
      </w:r>
      <w:r w:rsidRPr="004B3205">
        <w:rPr>
          <w:lang w:val="fr-BE"/>
        </w:rPr>
        <w:t>milliards d’euros).</w:t>
      </w:r>
    </w:p>
    <w:p w14:paraId="29CE3BE9" w14:textId="77777777" w:rsidR="00933071" w:rsidRPr="004B3205" w:rsidRDefault="00933071" w:rsidP="003B573C">
      <w:pPr>
        <w:rPr>
          <w:lang w:val="fr-BE"/>
        </w:rPr>
      </w:pPr>
    </w:p>
    <w:p w14:paraId="5C360E00" w14:textId="77777777" w:rsidR="003B573C" w:rsidRPr="00933071" w:rsidRDefault="003B573C" w:rsidP="003B573C">
      <w:pPr>
        <w:rPr>
          <w:b/>
          <w:bCs/>
          <w:lang w:val="fr-BE"/>
        </w:rPr>
      </w:pPr>
      <w:r w:rsidRPr="00933071">
        <w:rPr>
          <w:b/>
          <w:bCs/>
          <w:lang w:val="fr-BE"/>
        </w:rPr>
        <w:t xml:space="preserve">Proposition de dividendes inchangée </w:t>
      </w:r>
    </w:p>
    <w:p w14:paraId="20C3EDD1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 xml:space="preserve">Le </w:t>
      </w:r>
      <w:r>
        <w:rPr>
          <w:lang w:val="fr-BE"/>
        </w:rPr>
        <w:t>conseil d’administration</w:t>
      </w:r>
      <w:r w:rsidRPr="004B3205">
        <w:rPr>
          <w:lang w:val="fr-BE"/>
        </w:rPr>
        <w:t xml:space="preserve"> et le </w:t>
      </w:r>
      <w:r>
        <w:rPr>
          <w:lang w:val="fr-BE"/>
        </w:rPr>
        <w:t>c</w:t>
      </w:r>
      <w:r w:rsidRPr="004B3205">
        <w:rPr>
          <w:lang w:val="fr-BE"/>
        </w:rPr>
        <w:t xml:space="preserve">onseil de </w:t>
      </w:r>
      <w:r>
        <w:rPr>
          <w:lang w:val="fr-BE"/>
        </w:rPr>
        <w:t>s</w:t>
      </w:r>
      <w:r w:rsidRPr="004B3205">
        <w:rPr>
          <w:lang w:val="fr-BE"/>
        </w:rPr>
        <w:t>urveillance ont proposé à l’</w:t>
      </w:r>
      <w:r>
        <w:rPr>
          <w:lang w:val="fr-BE"/>
        </w:rPr>
        <w:t>a</w:t>
      </w:r>
      <w:r w:rsidRPr="004B3205">
        <w:rPr>
          <w:lang w:val="fr-BE"/>
        </w:rPr>
        <w:t xml:space="preserve">ssemblée </w:t>
      </w:r>
      <w:r>
        <w:rPr>
          <w:lang w:val="fr-BE"/>
        </w:rPr>
        <w:t>g</w:t>
      </w:r>
      <w:r w:rsidRPr="004B3205">
        <w:rPr>
          <w:lang w:val="fr-BE"/>
        </w:rPr>
        <w:t xml:space="preserve">énérale </w:t>
      </w:r>
      <w:r>
        <w:rPr>
          <w:lang w:val="fr-BE"/>
        </w:rPr>
        <w:t>a</w:t>
      </w:r>
      <w:r w:rsidRPr="004B3205">
        <w:rPr>
          <w:lang w:val="fr-BE"/>
        </w:rPr>
        <w:t>nnuelle le versement d’un dividende de 4,80</w:t>
      </w:r>
      <w:r>
        <w:rPr>
          <w:lang w:val="fr-BE"/>
        </w:rPr>
        <w:t> </w:t>
      </w:r>
      <w:r w:rsidRPr="004B3205">
        <w:rPr>
          <w:lang w:val="fr-BE"/>
        </w:rPr>
        <w:t>€ par action ordinaire et de 4,86</w:t>
      </w:r>
      <w:r>
        <w:rPr>
          <w:lang w:val="fr-BE"/>
        </w:rPr>
        <w:t> </w:t>
      </w:r>
      <w:r w:rsidRPr="004B3205">
        <w:rPr>
          <w:lang w:val="fr-BE"/>
        </w:rPr>
        <w:t>€ par action privilégiée pour l’exercice 2020. Cette proposition est identique à celle des exercices 2018 et 2019. Au vu des conséquences de la pandémie de COVID-19, 855</w:t>
      </w:r>
      <w:r>
        <w:rPr>
          <w:lang w:val="fr-BE"/>
        </w:rPr>
        <w:t> </w:t>
      </w:r>
      <w:r w:rsidRPr="004B3205">
        <w:rPr>
          <w:lang w:val="fr-BE"/>
        </w:rPr>
        <w:t xml:space="preserve">millions d’euros du bénéfice </w:t>
      </w:r>
      <w:r>
        <w:rPr>
          <w:lang w:val="fr-BE"/>
        </w:rPr>
        <w:t xml:space="preserve">reporté </w:t>
      </w:r>
      <w:r w:rsidRPr="004B3205">
        <w:rPr>
          <w:lang w:val="fr-BE"/>
        </w:rPr>
        <w:t>de l’année 2019 avaient été transférés sur l’exercice 2020 l’année dernière.</w:t>
      </w:r>
    </w:p>
    <w:p w14:paraId="17874046" w14:textId="77777777" w:rsidR="003B573C" w:rsidRPr="004B3205" w:rsidRDefault="003B573C" w:rsidP="003B573C">
      <w:pPr>
        <w:rPr>
          <w:lang w:val="fr-BE"/>
        </w:rPr>
      </w:pPr>
    </w:p>
    <w:p w14:paraId="3AB96CA3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 xml:space="preserve">Le </w:t>
      </w:r>
      <w:r>
        <w:rPr>
          <w:lang w:val="fr-BE"/>
        </w:rPr>
        <w:t>c</w:t>
      </w:r>
      <w:r w:rsidRPr="004B3205">
        <w:rPr>
          <w:lang w:val="fr-BE"/>
        </w:rPr>
        <w:t xml:space="preserve">onseil de </w:t>
      </w:r>
      <w:r>
        <w:rPr>
          <w:lang w:val="fr-BE"/>
        </w:rPr>
        <w:t>s</w:t>
      </w:r>
      <w:r w:rsidRPr="004B3205">
        <w:rPr>
          <w:lang w:val="fr-BE"/>
        </w:rPr>
        <w:t xml:space="preserve">urveillance a également soumis le nouveau système de rémunération à l’approbation des membres du </w:t>
      </w:r>
      <w:r>
        <w:rPr>
          <w:lang w:val="fr-BE"/>
        </w:rPr>
        <w:t>conseil d’administration</w:t>
      </w:r>
      <w:r w:rsidRPr="004B3205">
        <w:rPr>
          <w:lang w:val="fr-BE"/>
        </w:rPr>
        <w:t xml:space="preserve"> lors de l’</w:t>
      </w:r>
      <w:r>
        <w:rPr>
          <w:lang w:val="fr-BE"/>
        </w:rPr>
        <w:t>a</w:t>
      </w:r>
      <w:r w:rsidRPr="004B3205">
        <w:rPr>
          <w:lang w:val="fr-BE"/>
        </w:rPr>
        <w:t xml:space="preserve">ssemblée </w:t>
      </w:r>
      <w:r>
        <w:rPr>
          <w:lang w:val="fr-BE"/>
        </w:rPr>
        <w:t>g</w:t>
      </w:r>
      <w:r w:rsidRPr="004B3205">
        <w:rPr>
          <w:lang w:val="fr-BE"/>
        </w:rPr>
        <w:t xml:space="preserve">énérale </w:t>
      </w:r>
      <w:r>
        <w:rPr>
          <w:lang w:val="fr-BE"/>
        </w:rPr>
        <w:t>a</w:t>
      </w:r>
      <w:r w:rsidRPr="004B3205">
        <w:rPr>
          <w:lang w:val="fr-BE"/>
        </w:rPr>
        <w:t xml:space="preserve">nnuelle. Ce système a été revu en 2020 et est déjà en vigueur depuis janvier 2021. Parallèlement à d’autres ajustements, il met en </w:t>
      </w:r>
      <w:r>
        <w:rPr>
          <w:lang w:val="fr-BE"/>
        </w:rPr>
        <w:t>œuvre</w:t>
      </w:r>
      <w:r w:rsidRPr="004B3205">
        <w:rPr>
          <w:lang w:val="fr-BE"/>
        </w:rPr>
        <w:t xml:space="preserve"> des objectifs environnementaux, sociaux et de gouvernance (objectifs ESG). Le Groupe Volkswagen souligne ainsi son engagement en faveur de la décarbonisation et d’une plus grande durabilité.</w:t>
      </w:r>
    </w:p>
    <w:p w14:paraId="76896D52" w14:textId="77777777" w:rsidR="003B573C" w:rsidRPr="00933071" w:rsidRDefault="003B573C" w:rsidP="003B573C">
      <w:pPr>
        <w:rPr>
          <w:b/>
          <w:bCs/>
          <w:lang w:val="fr-BE"/>
        </w:rPr>
      </w:pPr>
      <w:r w:rsidRPr="00933071">
        <w:rPr>
          <w:b/>
          <w:bCs/>
          <w:lang w:val="fr-BE"/>
        </w:rPr>
        <w:lastRenderedPageBreak/>
        <w:t xml:space="preserve">Une des forces du Groupe Volkswagen : ses marques à succès </w:t>
      </w:r>
    </w:p>
    <w:p w14:paraId="1133E744" w14:textId="0CCDDAC9" w:rsidR="003B573C" w:rsidRDefault="003B573C" w:rsidP="003B573C">
      <w:pPr>
        <w:rPr>
          <w:lang w:val="fr-BE"/>
        </w:rPr>
      </w:pPr>
      <w:r w:rsidRPr="004B3205">
        <w:rPr>
          <w:lang w:val="fr-BE"/>
        </w:rPr>
        <w:t xml:space="preserve">Dans le groupe des marques </w:t>
      </w:r>
      <w:r>
        <w:rPr>
          <w:lang w:val="fr-BE"/>
        </w:rPr>
        <w:t>p</w:t>
      </w:r>
      <w:r w:rsidRPr="004B3205">
        <w:rPr>
          <w:lang w:val="fr-BE"/>
        </w:rPr>
        <w:t xml:space="preserve">remium, AUDI </w:t>
      </w:r>
      <w:r>
        <w:rPr>
          <w:lang w:val="fr-BE"/>
        </w:rPr>
        <w:t xml:space="preserve">prend la tête et </w:t>
      </w:r>
      <w:r w:rsidRPr="004B3205">
        <w:rPr>
          <w:lang w:val="fr-BE"/>
        </w:rPr>
        <w:t xml:space="preserve">affiche un solide </w:t>
      </w:r>
      <w:r>
        <w:rPr>
          <w:lang w:val="fr-BE"/>
        </w:rPr>
        <w:t>résultat</w:t>
      </w:r>
      <w:r w:rsidRPr="004B3205">
        <w:rPr>
          <w:lang w:val="fr-BE"/>
        </w:rPr>
        <w:t xml:space="preserve"> d’exploitation et des livraisons record au premier semestre 2021. L’accent est mis sur l’électrification et la </w:t>
      </w:r>
      <w:r>
        <w:rPr>
          <w:lang w:val="fr-BE"/>
        </w:rPr>
        <w:t>numérisation</w:t>
      </w:r>
      <w:r w:rsidRPr="004B3205">
        <w:rPr>
          <w:lang w:val="fr-BE"/>
        </w:rPr>
        <w:t xml:space="preserve"> du portefeuille de modèles. «</w:t>
      </w:r>
      <w:r>
        <w:rPr>
          <w:lang w:val="fr-BE"/>
        </w:rPr>
        <w:t> </w:t>
      </w:r>
      <w:r w:rsidRPr="004B3205">
        <w:rPr>
          <w:lang w:val="fr-BE"/>
        </w:rPr>
        <w:t>Aucun autre constructeur premium n’offre une telle gamme de véhicules électriques</w:t>
      </w:r>
      <w:r>
        <w:rPr>
          <w:lang w:val="fr-BE"/>
        </w:rPr>
        <w:t> </w:t>
      </w:r>
      <w:r w:rsidRPr="004B3205">
        <w:rPr>
          <w:lang w:val="fr-BE"/>
        </w:rPr>
        <w:t xml:space="preserve">», note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>. AUDI va continuer dans cette voie</w:t>
      </w:r>
      <w:r>
        <w:rPr>
          <w:lang w:val="fr-BE"/>
        </w:rPr>
        <w:t>, notamment</w:t>
      </w:r>
      <w:r w:rsidRPr="004B3205">
        <w:rPr>
          <w:lang w:val="fr-BE"/>
        </w:rPr>
        <w:t xml:space="preserve"> avec le projet high-tech </w:t>
      </w:r>
      <w:proofErr w:type="spellStart"/>
      <w:r w:rsidRPr="004B3205">
        <w:rPr>
          <w:lang w:val="fr-BE"/>
        </w:rPr>
        <w:t>Artemis</w:t>
      </w:r>
      <w:proofErr w:type="spellEnd"/>
      <w:r w:rsidRPr="004B3205">
        <w:rPr>
          <w:lang w:val="fr-BE"/>
        </w:rPr>
        <w:t>. «</w:t>
      </w:r>
      <w:r>
        <w:rPr>
          <w:lang w:val="fr-BE"/>
        </w:rPr>
        <w:t> </w:t>
      </w:r>
      <w:r w:rsidRPr="004B3205">
        <w:rPr>
          <w:lang w:val="fr-BE"/>
        </w:rPr>
        <w:t>Une fois encore, AUDI développe les technologies les plus innovantes pour l’ensemble du Groupe</w:t>
      </w:r>
      <w:r>
        <w:rPr>
          <w:lang w:val="fr-BE"/>
        </w:rPr>
        <w:t> </w:t>
      </w:r>
      <w:r w:rsidRPr="004B3205">
        <w:rPr>
          <w:lang w:val="fr-BE"/>
        </w:rPr>
        <w:t xml:space="preserve">», a-t-il </w:t>
      </w:r>
      <w:r>
        <w:rPr>
          <w:lang w:val="fr-BE"/>
        </w:rPr>
        <w:t>expliqué</w:t>
      </w:r>
      <w:r w:rsidRPr="004B3205">
        <w:rPr>
          <w:lang w:val="fr-BE"/>
        </w:rPr>
        <w:t xml:space="preserve">. Celles-ci seront également utilisées chez Bentley. Le </w:t>
      </w:r>
      <w:r>
        <w:rPr>
          <w:lang w:val="fr-BE"/>
        </w:rPr>
        <w:t>p</w:t>
      </w:r>
      <w:r w:rsidRPr="004B3205">
        <w:rPr>
          <w:lang w:val="fr-BE"/>
        </w:rPr>
        <w:t xml:space="preserve">résident du </w:t>
      </w:r>
      <w:r>
        <w:rPr>
          <w:lang w:val="fr-BE"/>
        </w:rPr>
        <w:t>conseil d’administration</w:t>
      </w:r>
      <w:r w:rsidRPr="004B3205">
        <w:rPr>
          <w:lang w:val="fr-BE"/>
        </w:rPr>
        <w:t xml:space="preserve"> a ajouté que le regroupement de la marque britannique de luxe avec Lamborghini et Ducati dans le groupe de marques </w:t>
      </w:r>
      <w:r>
        <w:rPr>
          <w:lang w:val="fr-BE"/>
        </w:rPr>
        <w:t>p</w:t>
      </w:r>
      <w:r w:rsidRPr="004B3205">
        <w:rPr>
          <w:lang w:val="fr-BE"/>
        </w:rPr>
        <w:t xml:space="preserve">remium permettrait de positionner la technologie d’AUDI </w:t>
      </w:r>
      <w:r>
        <w:rPr>
          <w:lang w:val="fr-BE"/>
        </w:rPr>
        <w:t>dans</w:t>
      </w:r>
      <w:r w:rsidRPr="004B3205">
        <w:rPr>
          <w:lang w:val="fr-BE"/>
        </w:rPr>
        <w:t xml:space="preserve"> un</w:t>
      </w:r>
      <w:r>
        <w:rPr>
          <w:lang w:val="fr-BE"/>
        </w:rPr>
        <w:t>e</w:t>
      </w:r>
      <w:r w:rsidRPr="004B3205">
        <w:rPr>
          <w:lang w:val="fr-BE"/>
        </w:rPr>
        <w:t xml:space="preserve"> </w:t>
      </w:r>
      <w:r>
        <w:rPr>
          <w:lang w:val="fr-BE"/>
        </w:rPr>
        <w:t xml:space="preserve">gamme </w:t>
      </w:r>
      <w:r w:rsidRPr="004B3205">
        <w:rPr>
          <w:lang w:val="fr-BE"/>
        </w:rPr>
        <w:t>de prix encore plus élevé</w:t>
      </w:r>
      <w:r>
        <w:rPr>
          <w:lang w:val="fr-BE"/>
        </w:rPr>
        <w:t>e,</w:t>
      </w:r>
      <w:r w:rsidRPr="004B3205">
        <w:rPr>
          <w:lang w:val="fr-BE"/>
        </w:rPr>
        <w:t xml:space="preserve"> tout en bénéficiant de plus grandes économies d’échelle.</w:t>
      </w:r>
    </w:p>
    <w:p w14:paraId="504F1401" w14:textId="77777777" w:rsidR="00933071" w:rsidRPr="004B3205" w:rsidRDefault="00933071" w:rsidP="003B573C">
      <w:pPr>
        <w:rPr>
          <w:lang w:val="fr-BE"/>
        </w:rPr>
      </w:pPr>
    </w:p>
    <w:p w14:paraId="0F3BD494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 xml:space="preserve">Dans le groupe des marques à </w:t>
      </w:r>
      <w:r>
        <w:rPr>
          <w:lang w:val="fr-BE"/>
        </w:rPr>
        <w:t>v</w:t>
      </w:r>
      <w:r w:rsidRPr="004B3205">
        <w:rPr>
          <w:lang w:val="fr-BE"/>
        </w:rPr>
        <w:t xml:space="preserve">olume, la marque leader Volkswagen poursuit également avec vigueur l’électrification et la </w:t>
      </w:r>
      <w:r>
        <w:rPr>
          <w:lang w:val="fr-BE"/>
        </w:rPr>
        <w:t>numérisation</w:t>
      </w:r>
      <w:r w:rsidRPr="004B3205">
        <w:rPr>
          <w:lang w:val="fr-BE"/>
        </w:rPr>
        <w:t xml:space="preserve"> de son portefeuille </w:t>
      </w:r>
      <w:r>
        <w:rPr>
          <w:lang w:val="fr-BE"/>
        </w:rPr>
        <w:t>au travers de</w:t>
      </w:r>
      <w:r w:rsidRPr="004B3205">
        <w:rPr>
          <w:lang w:val="fr-BE"/>
        </w:rPr>
        <w:t xml:space="preserve"> sa stratégie ACCELERATE. La marque a pour objectif de devenir le </w:t>
      </w:r>
      <w:r>
        <w:rPr>
          <w:lang w:val="fr-BE"/>
        </w:rPr>
        <w:t>chef de file</w:t>
      </w:r>
      <w:r w:rsidRPr="004B3205">
        <w:rPr>
          <w:lang w:val="fr-BE"/>
        </w:rPr>
        <w:t xml:space="preserve"> mondial du marché des véhicules 100</w:t>
      </w:r>
      <w:r>
        <w:rPr>
          <w:lang w:val="fr-BE"/>
        </w:rPr>
        <w:t> </w:t>
      </w:r>
      <w:r w:rsidRPr="004B3205">
        <w:rPr>
          <w:lang w:val="fr-BE"/>
        </w:rPr>
        <w:t>% électriques sur le segment à</w:t>
      </w:r>
      <w:r>
        <w:rPr>
          <w:lang w:val="fr-BE"/>
        </w:rPr>
        <w:t xml:space="preserve"> </w:t>
      </w:r>
      <w:r w:rsidRPr="004B3205">
        <w:rPr>
          <w:lang w:val="fr-BE"/>
        </w:rPr>
        <w:t>volume d’ici 2025. Avec sa grande famille ID. 100</w:t>
      </w:r>
      <w:r>
        <w:rPr>
          <w:lang w:val="fr-BE"/>
        </w:rPr>
        <w:t> </w:t>
      </w:r>
      <w:r w:rsidRPr="004B3205">
        <w:rPr>
          <w:lang w:val="fr-BE"/>
        </w:rPr>
        <w:t>% électrique comprenant l’ID.3, l’ID.4, l’ID.5</w:t>
      </w:r>
      <w:r w:rsidRPr="00A755CE">
        <w:rPr>
          <w:vertAlign w:val="superscript"/>
          <w:lang w:val="fr-BE"/>
        </w:rPr>
        <w:t>1</w:t>
      </w:r>
      <w:r w:rsidRPr="004B3205">
        <w:rPr>
          <w:lang w:val="fr-BE"/>
        </w:rPr>
        <w:t>, l’ID.6</w:t>
      </w:r>
      <w:r w:rsidRPr="00A755CE">
        <w:rPr>
          <w:vertAlign w:val="superscript"/>
          <w:lang w:val="fr-BE"/>
        </w:rPr>
        <w:t>2</w:t>
      </w:r>
      <w:r w:rsidRPr="004B3205">
        <w:rPr>
          <w:lang w:val="fr-BE"/>
        </w:rPr>
        <w:t xml:space="preserve"> et, à compter de l’année prochaine, l’ID. BUZZ</w:t>
      </w:r>
      <w:r w:rsidRPr="00A755CE">
        <w:rPr>
          <w:vertAlign w:val="superscript"/>
          <w:lang w:val="fr-BE"/>
        </w:rPr>
        <w:t>2</w:t>
      </w:r>
      <w:r w:rsidRPr="004B3205">
        <w:rPr>
          <w:lang w:val="fr-BE"/>
        </w:rPr>
        <w:t>, elle est en train de se doter du portefeuille de produits le plus complet de l’industrie sur ce segment. «</w:t>
      </w:r>
      <w:r>
        <w:rPr>
          <w:lang w:val="fr-BE"/>
        </w:rPr>
        <w:t> </w:t>
      </w:r>
      <w:r w:rsidRPr="004B3205">
        <w:rPr>
          <w:lang w:val="fr-BE"/>
        </w:rPr>
        <w:t xml:space="preserve">Avec le futur projet Trinity, Volkswagen introduit la technologie </w:t>
      </w:r>
      <w:proofErr w:type="spellStart"/>
      <w:r w:rsidRPr="004B3205">
        <w:rPr>
          <w:lang w:val="fr-BE"/>
        </w:rPr>
        <w:t>Artemis</w:t>
      </w:r>
      <w:proofErr w:type="spellEnd"/>
      <w:r w:rsidRPr="004B3205">
        <w:rPr>
          <w:lang w:val="fr-BE"/>
        </w:rPr>
        <w:t xml:space="preserve"> </w:t>
      </w:r>
      <w:r>
        <w:rPr>
          <w:lang w:val="fr-BE"/>
        </w:rPr>
        <w:t>dans</w:t>
      </w:r>
      <w:r w:rsidRPr="004B3205">
        <w:rPr>
          <w:lang w:val="fr-BE"/>
        </w:rPr>
        <w:t xml:space="preserve"> le segment à volume</w:t>
      </w:r>
      <w:r>
        <w:rPr>
          <w:lang w:val="fr-BE"/>
        </w:rPr>
        <w:t>,</w:t>
      </w:r>
      <w:r w:rsidRPr="004B3205">
        <w:rPr>
          <w:lang w:val="fr-BE"/>
        </w:rPr>
        <w:t xml:space="preserve"> comme elle l’a déjà fait avec la </w:t>
      </w:r>
      <w:r>
        <w:rPr>
          <w:lang w:val="fr-BE"/>
        </w:rPr>
        <w:t>p</w:t>
      </w:r>
      <w:r w:rsidRPr="004B3205">
        <w:rPr>
          <w:lang w:val="fr-BE"/>
        </w:rPr>
        <w:t>late</w:t>
      </w:r>
      <w:r>
        <w:rPr>
          <w:lang w:val="fr-BE"/>
        </w:rPr>
        <w:t>-</w:t>
      </w:r>
      <w:r w:rsidRPr="004B3205">
        <w:rPr>
          <w:lang w:val="fr-BE"/>
        </w:rPr>
        <w:t xml:space="preserve">forme </w:t>
      </w:r>
      <w:r>
        <w:rPr>
          <w:lang w:val="fr-BE"/>
        </w:rPr>
        <w:t>m</w:t>
      </w:r>
      <w:r w:rsidRPr="004B3205">
        <w:rPr>
          <w:lang w:val="fr-BE"/>
        </w:rPr>
        <w:t xml:space="preserve">odulaire </w:t>
      </w:r>
      <w:r>
        <w:rPr>
          <w:lang w:val="fr-BE"/>
        </w:rPr>
        <w:t>pour véhicules é</w:t>
      </w:r>
      <w:r w:rsidRPr="004B3205">
        <w:rPr>
          <w:lang w:val="fr-BE"/>
        </w:rPr>
        <w:t>lectrique</w:t>
      </w:r>
      <w:r>
        <w:rPr>
          <w:lang w:val="fr-BE"/>
        </w:rPr>
        <w:t>s</w:t>
      </w:r>
      <w:r w:rsidRPr="004B3205">
        <w:rPr>
          <w:lang w:val="fr-BE"/>
        </w:rPr>
        <w:t xml:space="preserve"> (MEB)</w:t>
      </w:r>
      <w:r>
        <w:rPr>
          <w:lang w:val="fr-BE"/>
        </w:rPr>
        <w:t> </w:t>
      </w:r>
      <w:r w:rsidRPr="004B3205">
        <w:rPr>
          <w:lang w:val="fr-BE"/>
        </w:rPr>
        <w:t xml:space="preserve">», a commenté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 au sujet du rôle joué par la marque.</w:t>
      </w:r>
    </w:p>
    <w:p w14:paraId="0556E013" w14:textId="77777777" w:rsidR="003B573C" w:rsidRPr="004B3205" w:rsidRDefault="003B573C" w:rsidP="003B573C">
      <w:pPr>
        <w:rPr>
          <w:lang w:val="fr-BE"/>
        </w:rPr>
      </w:pPr>
    </w:p>
    <w:p w14:paraId="70DEF61E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>Il a cité comme exemple la CUPRA Born, une voiture 100</w:t>
      </w:r>
      <w:r>
        <w:rPr>
          <w:lang w:val="fr-BE"/>
        </w:rPr>
        <w:t> </w:t>
      </w:r>
      <w:r w:rsidRPr="004B3205">
        <w:rPr>
          <w:lang w:val="fr-BE"/>
        </w:rPr>
        <w:t>% électrique récemment dévoilée qui est basée sur la MEB. «</w:t>
      </w:r>
      <w:r w:rsidRPr="003B573C">
        <w:rPr>
          <w:lang w:val="fr-BE"/>
        </w:rPr>
        <w:t> </w:t>
      </w:r>
      <w:r w:rsidRPr="004B3205">
        <w:rPr>
          <w:lang w:val="fr-BE"/>
        </w:rPr>
        <w:t xml:space="preserve">La marque propose un </w:t>
      </w:r>
      <w:r>
        <w:rPr>
          <w:lang w:val="fr-BE"/>
        </w:rPr>
        <w:t>éventail</w:t>
      </w:r>
      <w:r w:rsidRPr="004B3205">
        <w:rPr>
          <w:lang w:val="fr-BE"/>
        </w:rPr>
        <w:t xml:space="preserve"> de modèles attractifs avec la CUPRA </w:t>
      </w:r>
      <w:proofErr w:type="spellStart"/>
      <w:r w:rsidRPr="004B3205">
        <w:rPr>
          <w:lang w:val="fr-BE"/>
        </w:rPr>
        <w:t>Formentor</w:t>
      </w:r>
      <w:proofErr w:type="spellEnd"/>
      <w:r>
        <w:rPr>
          <w:lang w:val="fr-BE"/>
        </w:rPr>
        <w:t> </w:t>
      </w:r>
      <w:r w:rsidRPr="004B3205">
        <w:rPr>
          <w:lang w:val="fr-BE"/>
        </w:rPr>
        <w:t>», a-t-il ajouté. Les marques SEAT et CUPRA suivent également un plan d’électrification ambitieux</w:t>
      </w:r>
      <w:r>
        <w:rPr>
          <w:lang w:val="fr-BE"/>
        </w:rPr>
        <w:t xml:space="preserve"> dans lequel elles investiront </w:t>
      </w:r>
      <w:r w:rsidRPr="004B3205">
        <w:rPr>
          <w:lang w:val="fr-BE"/>
        </w:rPr>
        <w:t>environ 5</w:t>
      </w:r>
      <w:r>
        <w:rPr>
          <w:lang w:val="fr-BE"/>
        </w:rPr>
        <w:t> </w:t>
      </w:r>
      <w:r w:rsidRPr="004B3205">
        <w:rPr>
          <w:lang w:val="fr-BE"/>
        </w:rPr>
        <w:t>milliards d’euros d’ici 2025.</w:t>
      </w:r>
    </w:p>
    <w:p w14:paraId="3494C619" w14:textId="77777777" w:rsidR="003B573C" w:rsidRPr="004B3205" w:rsidRDefault="003B573C" w:rsidP="003B573C">
      <w:pPr>
        <w:rPr>
          <w:lang w:val="fr-BE"/>
        </w:rPr>
      </w:pPr>
    </w:p>
    <w:p w14:paraId="4A8087D2" w14:textId="6AD3CAEA" w:rsidR="003B573C" w:rsidRDefault="003B573C" w:rsidP="003B573C">
      <w:pPr>
        <w:rPr>
          <w:lang w:val="fr-BE"/>
        </w:rPr>
      </w:pPr>
      <w:r w:rsidRPr="004B3205">
        <w:rPr>
          <w:lang w:val="fr-BE"/>
        </w:rPr>
        <w:t xml:space="preserve">La marque ŠKODA </w:t>
      </w:r>
      <w:r>
        <w:rPr>
          <w:lang w:val="fr-BE"/>
        </w:rPr>
        <w:t>continue</w:t>
      </w:r>
      <w:r w:rsidRPr="004B3205">
        <w:rPr>
          <w:lang w:val="fr-BE"/>
        </w:rPr>
        <w:t xml:space="preserve">, elle aussi, </w:t>
      </w:r>
      <w:r>
        <w:rPr>
          <w:lang w:val="fr-BE"/>
        </w:rPr>
        <w:t xml:space="preserve">sa campagne </w:t>
      </w:r>
      <w:r w:rsidRPr="004B3205">
        <w:rPr>
          <w:lang w:val="fr-BE"/>
        </w:rPr>
        <w:t>de modèles. «</w:t>
      </w:r>
      <w:r>
        <w:rPr>
          <w:lang w:val="fr-BE"/>
        </w:rPr>
        <w:t> </w:t>
      </w:r>
      <w:r w:rsidRPr="004B3205">
        <w:rPr>
          <w:lang w:val="fr-BE"/>
        </w:rPr>
        <w:t xml:space="preserve">La nouvelle OCTAVIA avec ses motorisations hybrides et sa connectivité Internet est </w:t>
      </w:r>
      <w:r>
        <w:rPr>
          <w:lang w:val="fr-BE"/>
        </w:rPr>
        <w:t>une référence</w:t>
      </w:r>
      <w:r w:rsidRPr="004B3205">
        <w:rPr>
          <w:lang w:val="fr-BE"/>
        </w:rPr>
        <w:t xml:space="preserve"> dans sa catégorie, a indiqué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>. ŠKODA progresse également dans l’ère de l’électromobilité avec l’ENYAQ</w:t>
      </w:r>
      <w:r>
        <w:rPr>
          <w:lang w:val="fr-BE"/>
        </w:rPr>
        <w:t>. </w:t>
      </w:r>
      <w:r w:rsidRPr="004B3205">
        <w:rPr>
          <w:lang w:val="fr-BE"/>
        </w:rPr>
        <w:t xml:space="preserve">»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 note également que</w:t>
      </w:r>
      <w:r>
        <w:rPr>
          <w:lang w:val="fr-BE"/>
        </w:rPr>
        <w:t xml:space="preserve"> </w:t>
      </w:r>
      <w:r w:rsidRPr="004B3205">
        <w:rPr>
          <w:lang w:val="fr-BE"/>
        </w:rPr>
        <w:t>cette année</w:t>
      </w:r>
      <w:r>
        <w:rPr>
          <w:lang w:val="fr-BE"/>
        </w:rPr>
        <w:t xml:space="preserve"> </w:t>
      </w:r>
      <w:r w:rsidRPr="004B3205">
        <w:rPr>
          <w:lang w:val="fr-BE"/>
        </w:rPr>
        <w:t>,sur la scène internationale, ŠKODA a pris en main les marchés régionaux de Russie et d’Afrique du Nord.</w:t>
      </w:r>
    </w:p>
    <w:p w14:paraId="5A1C5AA2" w14:textId="77777777" w:rsidR="00933071" w:rsidRPr="004B3205" w:rsidRDefault="00933071" w:rsidP="003B573C">
      <w:pPr>
        <w:rPr>
          <w:lang w:val="fr-BE"/>
        </w:rPr>
      </w:pPr>
    </w:p>
    <w:p w14:paraId="3FE75BDB" w14:textId="18ADDE4D" w:rsidR="003B573C" w:rsidRDefault="003B573C" w:rsidP="003B573C">
      <w:pPr>
        <w:rPr>
          <w:lang w:val="fr-BE"/>
        </w:rPr>
      </w:pPr>
      <w:r w:rsidRPr="004B3205">
        <w:rPr>
          <w:lang w:val="fr-BE"/>
        </w:rPr>
        <w:t xml:space="preserve">La marque Volkswagen </w:t>
      </w:r>
      <w:r>
        <w:rPr>
          <w:lang w:val="fr-BE"/>
        </w:rPr>
        <w:t xml:space="preserve">Commercial </w:t>
      </w:r>
      <w:proofErr w:type="spellStart"/>
      <w:r>
        <w:rPr>
          <w:lang w:val="fr-BE"/>
        </w:rPr>
        <w:t>Vehicles</w:t>
      </w:r>
      <w:proofErr w:type="spellEnd"/>
      <w:r w:rsidRPr="004B3205">
        <w:rPr>
          <w:lang w:val="fr-BE"/>
        </w:rPr>
        <w:t xml:space="preserve"> et son partenaire de </w:t>
      </w:r>
      <w:r>
        <w:rPr>
          <w:lang w:val="fr-BE"/>
        </w:rPr>
        <w:t>coentreprise</w:t>
      </w:r>
      <w:r w:rsidRPr="004B3205">
        <w:rPr>
          <w:lang w:val="fr-BE"/>
        </w:rPr>
        <w:t xml:space="preserve"> </w:t>
      </w:r>
      <w:proofErr w:type="spellStart"/>
      <w:r w:rsidRPr="004B3205">
        <w:rPr>
          <w:lang w:val="fr-BE"/>
        </w:rPr>
        <w:t>Argo</w:t>
      </w:r>
      <w:proofErr w:type="spellEnd"/>
      <w:r w:rsidRPr="004B3205">
        <w:rPr>
          <w:lang w:val="fr-BE"/>
        </w:rPr>
        <w:t xml:space="preserve"> AI sont des pionniers technologiques du développement de navettes </w:t>
      </w:r>
      <w:r>
        <w:rPr>
          <w:lang w:val="fr-BE"/>
        </w:rPr>
        <w:t xml:space="preserve">urbaines </w:t>
      </w:r>
      <w:r w:rsidRPr="004B3205">
        <w:rPr>
          <w:lang w:val="fr-BE"/>
        </w:rPr>
        <w:t>autonomes, avec notamment l’ID. BUZZ AD</w:t>
      </w:r>
      <w:r w:rsidRPr="00A755CE">
        <w:rPr>
          <w:vertAlign w:val="superscript"/>
          <w:lang w:val="fr-BE"/>
        </w:rPr>
        <w:t>1</w:t>
      </w:r>
      <w:r w:rsidRPr="004B3205">
        <w:rPr>
          <w:lang w:val="fr-BE"/>
        </w:rPr>
        <w:t xml:space="preserve">. </w:t>
      </w:r>
      <w:r>
        <w:rPr>
          <w:lang w:val="fr-BE"/>
        </w:rPr>
        <w:t>Parallèlement</w:t>
      </w:r>
      <w:r w:rsidRPr="004B3205">
        <w:rPr>
          <w:lang w:val="fr-BE"/>
        </w:rPr>
        <w:t xml:space="preserve">, la </w:t>
      </w:r>
      <w:r w:rsidRPr="004B3205">
        <w:rPr>
          <w:lang w:val="fr-BE"/>
        </w:rPr>
        <w:lastRenderedPageBreak/>
        <w:t>marque a récemment introduit le nouveau T7</w:t>
      </w:r>
      <w:r w:rsidRPr="00A755CE">
        <w:rPr>
          <w:vertAlign w:val="superscript"/>
          <w:lang w:val="fr-BE"/>
        </w:rPr>
        <w:t>1</w:t>
      </w:r>
      <w:r w:rsidRPr="004B3205">
        <w:rPr>
          <w:lang w:val="fr-BE"/>
        </w:rPr>
        <w:t xml:space="preserve"> basé sur la MQB, qui sera également proposé pour la première fois avec une motorisation hybride rechargeable.</w:t>
      </w:r>
      <w:r>
        <w:rPr>
          <w:lang w:val="fr-BE"/>
        </w:rPr>
        <w:t xml:space="preserve"> </w:t>
      </w:r>
      <w:r w:rsidRPr="004B3205">
        <w:rPr>
          <w:lang w:val="fr-BE"/>
        </w:rPr>
        <w:t>«</w:t>
      </w:r>
      <w:r>
        <w:rPr>
          <w:lang w:val="fr-BE"/>
        </w:rPr>
        <w:t> </w:t>
      </w:r>
      <w:r w:rsidRPr="004B3205">
        <w:rPr>
          <w:lang w:val="fr-BE"/>
        </w:rPr>
        <w:t xml:space="preserve">Volkswagen </w:t>
      </w:r>
      <w:r>
        <w:rPr>
          <w:lang w:val="fr-BE"/>
        </w:rPr>
        <w:t xml:space="preserve">Commercial </w:t>
      </w:r>
      <w:proofErr w:type="spellStart"/>
      <w:r>
        <w:rPr>
          <w:lang w:val="fr-BE"/>
        </w:rPr>
        <w:t>Vehicles</w:t>
      </w:r>
      <w:proofErr w:type="spellEnd"/>
      <w:r w:rsidRPr="004B3205">
        <w:rPr>
          <w:lang w:val="fr-BE"/>
        </w:rPr>
        <w:t xml:space="preserve"> se transforme peu à peu en une marque lifestyle, commente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 au sujet de l’évolution de la marque. Le nouveau T7 est innovant, numérique, confortable et fonctionnel. Nous lancerons notre modèle électrique le plus séduisant à ce jour l’année prochaine</w:t>
      </w:r>
      <w:r>
        <w:rPr>
          <w:lang w:val="fr-BE"/>
        </w:rPr>
        <w:t>, c’est-à-dire</w:t>
      </w:r>
      <w:r w:rsidRPr="004B3205">
        <w:rPr>
          <w:lang w:val="fr-BE"/>
        </w:rPr>
        <w:t xml:space="preserve"> l’ID. BUZZ.</w:t>
      </w:r>
      <w:r>
        <w:rPr>
          <w:lang w:val="fr-BE"/>
        </w:rPr>
        <w:t> </w:t>
      </w:r>
      <w:r w:rsidRPr="004B3205">
        <w:rPr>
          <w:lang w:val="fr-BE"/>
        </w:rPr>
        <w:t>»</w:t>
      </w:r>
    </w:p>
    <w:p w14:paraId="6135DFB3" w14:textId="77777777" w:rsidR="00933071" w:rsidRPr="004B3205" w:rsidRDefault="00933071" w:rsidP="003B573C">
      <w:pPr>
        <w:rPr>
          <w:lang w:val="fr-BE"/>
        </w:rPr>
      </w:pPr>
    </w:p>
    <w:p w14:paraId="29BBAEDC" w14:textId="77777777" w:rsidR="003B573C" w:rsidRPr="004B3205" w:rsidRDefault="003B573C" w:rsidP="003B573C">
      <w:pPr>
        <w:rPr>
          <w:lang w:val="fr-BE"/>
        </w:rPr>
      </w:pPr>
      <w:r w:rsidRPr="004B3205">
        <w:rPr>
          <w:lang w:val="fr-BE"/>
        </w:rPr>
        <w:t xml:space="preserve">Dans le groupe des marques de </w:t>
      </w:r>
      <w:r>
        <w:rPr>
          <w:lang w:val="fr-BE"/>
        </w:rPr>
        <w:t>s</w:t>
      </w:r>
      <w:r w:rsidRPr="004B3205">
        <w:rPr>
          <w:lang w:val="fr-BE"/>
        </w:rPr>
        <w:t xml:space="preserve">port, Porsche poursuit sur la voie de la réussite à un rythme </w:t>
      </w:r>
      <w:r>
        <w:rPr>
          <w:lang w:val="fr-BE"/>
        </w:rPr>
        <w:t>soutenu</w:t>
      </w:r>
      <w:r w:rsidRPr="004B3205">
        <w:rPr>
          <w:lang w:val="fr-BE"/>
        </w:rPr>
        <w:t xml:space="preserve">. La marque affiche un </w:t>
      </w:r>
      <w:r>
        <w:rPr>
          <w:lang w:val="fr-BE"/>
        </w:rPr>
        <w:t>résultat</w:t>
      </w:r>
      <w:r w:rsidRPr="004B3205">
        <w:rPr>
          <w:lang w:val="fr-BE"/>
        </w:rPr>
        <w:t xml:space="preserve"> d’exploitation solide et des livraisons record sur les six premiers mois de l’année. «</w:t>
      </w:r>
      <w:r>
        <w:rPr>
          <w:lang w:val="fr-BE"/>
        </w:rPr>
        <w:t> </w:t>
      </w:r>
      <w:r w:rsidRPr="004B3205">
        <w:rPr>
          <w:lang w:val="fr-BE"/>
        </w:rPr>
        <w:t>Porsche évolue dans un championnat à part, avec des marges d’exploitation qui dépassent régulièrement les 15</w:t>
      </w:r>
      <w:r>
        <w:rPr>
          <w:lang w:val="fr-BE"/>
        </w:rPr>
        <w:t> </w:t>
      </w:r>
      <w:r w:rsidRPr="004B3205">
        <w:rPr>
          <w:lang w:val="fr-BE"/>
        </w:rPr>
        <w:t>%. Elle a même réussi à conserver sa rentabilité à deux chiffres en 2020. La marque est plus forte que jamais</w:t>
      </w:r>
      <w:r>
        <w:rPr>
          <w:lang w:val="fr-BE"/>
        </w:rPr>
        <w:t> </w:t>
      </w:r>
      <w:r w:rsidRPr="004B3205">
        <w:rPr>
          <w:lang w:val="fr-BE"/>
        </w:rPr>
        <w:t xml:space="preserve">», explique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. Le carnet de commandes </w:t>
      </w:r>
      <w:r>
        <w:rPr>
          <w:lang w:val="fr-BE"/>
        </w:rPr>
        <w:t>du</w:t>
      </w:r>
      <w:r w:rsidRPr="004B3205">
        <w:rPr>
          <w:lang w:val="fr-BE"/>
        </w:rPr>
        <w:t xml:space="preserve"> Taycan est actuellement rempli pour quatre à cinq mois. La marque Bugatti va être intégrée à une </w:t>
      </w:r>
      <w:r>
        <w:rPr>
          <w:lang w:val="fr-BE"/>
        </w:rPr>
        <w:t>coentreprise</w:t>
      </w:r>
      <w:r w:rsidRPr="004B3205">
        <w:rPr>
          <w:lang w:val="fr-BE"/>
        </w:rPr>
        <w:t xml:space="preserve"> avec </w:t>
      </w:r>
      <w:proofErr w:type="spellStart"/>
      <w:r w:rsidRPr="004B3205">
        <w:rPr>
          <w:lang w:val="fr-BE"/>
        </w:rPr>
        <w:t>Rimac</w:t>
      </w:r>
      <w:proofErr w:type="spellEnd"/>
      <w:r w:rsidRPr="004B3205">
        <w:rPr>
          <w:lang w:val="fr-BE"/>
        </w:rPr>
        <w:t>, sous réserve des approbations réglementaires.</w:t>
      </w:r>
    </w:p>
    <w:p w14:paraId="203000A5" w14:textId="77777777" w:rsidR="003B573C" w:rsidRPr="004B3205" w:rsidRDefault="003B573C" w:rsidP="003B573C">
      <w:pPr>
        <w:rPr>
          <w:lang w:val="fr-BE"/>
        </w:rPr>
      </w:pPr>
    </w:p>
    <w:p w14:paraId="3F56137F" w14:textId="6C9581CC" w:rsidR="004C5D9B" w:rsidRPr="00F66E1B" w:rsidRDefault="003B573C" w:rsidP="003B573C">
      <w:pPr>
        <w:rPr>
          <w:lang w:val="fr-BE"/>
        </w:rPr>
      </w:pPr>
      <w:r w:rsidRPr="004B3205">
        <w:rPr>
          <w:lang w:val="fr-BE"/>
        </w:rPr>
        <w:t>Dans le secteur des véhicules utilitaires, TRATON devrait atteindre un chiffre d’affaires de 13,6</w:t>
      </w:r>
      <w:r>
        <w:rPr>
          <w:lang w:val="fr-BE"/>
        </w:rPr>
        <w:t> </w:t>
      </w:r>
      <w:r w:rsidRPr="004B3205">
        <w:rPr>
          <w:lang w:val="fr-BE"/>
        </w:rPr>
        <w:t>milliards d’euros au premier semestre, soit un niveau équivalent à celui de 2019, avant la crise. Le niveau de commandes, qui dépasse les 170</w:t>
      </w:r>
      <w:r>
        <w:rPr>
          <w:lang w:val="fr-BE"/>
        </w:rPr>
        <w:t> </w:t>
      </w:r>
      <w:r w:rsidRPr="004B3205">
        <w:rPr>
          <w:lang w:val="fr-BE"/>
        </w:rPr>
        <w:t xml:space="preserve">000 véhicules, constitue un record pour un premier semestre. Dans le même temps, la reprise de </w:t>
      </w:r>
      <w:proofErr w:type="spellStart"/>
      <w:r w:rsidRPr="004B3205">
        <w:rPr>
          <w:lang w:val="fr-BE"/>
        </w:rPr>
        <w:t>Navistar</w:t>
      </w:r>
      <w:proofErr w:type="spellEnd"/>
      <w:r w:rsidRPr="004B3205">
        <w:rPr>
          <w:lang w:val="fr-BE"/>
        </w:rPr>
        <w:t xml:space="preserve"> s’est déroulée avec succès. «</w:t>
      </w:r>
      <w:r>
        <w:rPr>
          <w:lang w:val="fr-BE"/>
        </w:rPr>
        <w:t xml:space="preserve"> En reprenant </w:t>
      </w:r>
      <w:proofErr w:type="spellStart"/>
      <w:r>
        <w:rPr>
          <w:lang w:val="fr-BE"/>
        </w:rPr>
        <w:t>Navistar</w:t>
      </w:r>
      <w:proofErr w:type="spellEnd"/>
      <w:r>
        <w:rPr>
          <w:lang w:val="fr-BE"/>
        </w:rPr>
        <w:t xml:space="preserve">, </w:t>
      </w:r>
      <w:r w:rsidRPr="004B3205">
        <w:rPr>
          <w:lang w:val="fr-BE"/>
        </w:rPr>
        <w:t xml:space="preserve">TRATON a </w:t>
      </w:r>
      <w:r>
        <w:rPr>
          <w:lang w:val="fr-BE"/>
        </w:rPr>
        <w:t>encore élargi</w:t>
      </w:r>
      <w:r w:rsidRPr="004B3205">
        <w:rPr>
          <w:lang w:val="fr-BE"/>
        </w:rPr>
        <w:t xml:space="preserve"> son empreinte mondiale, a commenté Herbert </w:t>
      </w:r>
      <w:proofErr w:type="spellStart"/>
      <w:r w:rsidRPr="004B3205">
        <w:rPr>
          <w:lang w:val="fr-BE"/>
        </w:rPr>
        <w:t>Diess</w:t>
      </w:r>
      <w:proofErr w:type="spellEnd"/>
      <w:r w:rsidRPr="004B3205">
        <w:rPr>
          <w:lang w:val="fr-BE"/>
        </w:rPr>
        <w:t xml:space="preserve">. Résultat, l’entreprise entame la dernière ligne droite de sa </w:t>
      </w:r>
      <w:r>
        <w:rPr>
          <w:lang w:val="fr-BE"/>
        </w:rPr>
        <w:t>s</w:t>
      </w:r>
      <w:r w:rsidRPr="004B3205">
        <w:rPr>
          <w:lang w:val="fr-BE"/>
        </w:rPr>
        <w:t xml:space="preserve">tratégie de </w:t>
      </w:r>
      <w:r>
        <w:rPr>
          <w:lang w:val="fr-BE"/>
        </w:rPr>
        <w:t>l</w:t>
      </w:r>
      <w:r w:rsidRPr="004B3205">
        <w:rPr>
          <w:lang w:val="fr-BE"/>
        </w:rPr>
        <w:t xml:space="preserve">eadership </w:t>
      </w:r>
      <w:r>
        <w:rPr>
          <w:lang w:val="fr-BE"/>
        </w:rPr>
        <w:t>m</w:t>
      </w:r>
      <w:r w:rsidRPr="004B3205">
        <w:rPr>
          <w:lang w:val="fr-BE"/>
        </w:rPr>
        <w:t>ondial. À l’avenir, TRATON se concentrera davantage sur le marché chinois.</w:t>
      </w:r>
      <w:r>
        <w:rPr>
          <w:lang w:val="fr-BE"/>
        </w:rPr>
        <w:t> </w:t>
      </w:r>
      <w:r w:rsidRPr="004B3205">
        <w:rPr>
          <w:lang w:val="fr-BE"/>
        </w:rPr>
        <w:t>» TRATON souhaite également accélérer sa transition vers l’électromobilité. Au total, 1,6</w:t>
      </w:r>
      <w:r>
        <w:rPr>
          <w:lang w:val="fr-BE"/>
        </w:rPr>
        <w:t> </w:t>
      </w:r>
      <w:r w:rsidRPr="004B3205">
        <w:rPr>
          <w:lang w:val="fr-BE"/>
        </w:rPr>
        <w:t>milliard d’euros seront investis dans la recherche et le développement dans le domaine de l’électromobilité d’ici 2025. Premier résultat déjà visible</w:t>
      </w:r>
      <w:r>
        <w:rPr>
          <w:lang w:val="fr-BE"/>
        </w:rPr>
        <w:t>,</w:t>
      </w:r>
      <w:r w:rsidRPr="004B3205">
        <w:rPr>
          <w:lang w:val="fr-BE"/>
        </w:rPr>
        <w:t xml:space="preserve"> le MAN </w:t>
      </w:r>
      <w:proofErr w:type="spellStart"/>
      <w:r w:rsidRPr="004B3205">
        <w:rPr>
          <w:lang w:val="fr-BE"/>
        </w:rPr>
        <w:t>Lion’s</w:t>
      </w:r>
      <w:proofErr w:type="spellEnd"/>
      <w:r w:rsidRPr="004B3205">
        <w:rPr>
          <w:lang w:val="fr-BE"/>
        </w:rPr>
        <w:t xml:space="preserve"> City E 100</w:t>
      </w:r>
      <w:r>
        <w:rPr>
          <w:lang w:val="fr-BE"/>
        </w:rPr>
        <w:t> </w:t>
      </w:r>
      <w:r w:rsidRPr="004B3205">
        <w:rPr>
          <w:lang w:val="fr-BE"/>
        </w:rPr>
        <w:t>% électrique est déjà en service à Hambourg et dans d’autres villes européennes.</w:t>
      </w:r>
    </w:p>
    <w:p w14:paraId="6436BB90" w14:textId="77777777" w:rsidR="002322F3" w:rsidRPr="00F66E1B" w:rsidRDefault="002322F3" w:rsidP="007E42EC">
      <w:pPr>
        <w:rPr>
          <w:lang w:val="fr-BE"/>
        </w:rPr>
      </w:pPr>
    </w:p>
    <w:p w14:paraId="22C667A5" w14:textId="77777777" w:rsidR="002322F3" w:rsidRPr="00F66E1B" w:rsidRDefault="002322F3" w:rsidP="007E42EC">
      <w:pPr>
        <w:rPr>
          <w:lang w:val="fr-BE"/>
        </w:rPr>
      </w:pPr>
    </w:p>
    <w:p w14:paraId="3082E0BC" w14:textId="21500854" w:rsidR="002322F3" w:rsidRPr="00F66E1B" w:rsidRDefault="003B573C" w:rsidP="002322F3">
      <w:pPr>
        <w:pStyle w:val="Funoten"/>
        <w:rPr>
          <w:lang w:val="fr-BE"/>
        </w:rPr>
      </w:pPr>
      <w:r w:rsidRPr="004B3205">
        <w:rPr>
          <w:lang w:val="fr-BE"/>
        </w:rPr>
        <w:t>Ce véhicule n</w:t>
      </w:r>
      <w:r>
        <w:rPr>
          <w:lang w:val="fr-BE"/>
        </w:rPr>
        <w:t>’</w:t>
      </w:r>
      <w:r w:rsidRPr="004B3205">
        <w:rPr>
          <w:lang w:val="fr-BE"/>
        </w:rPr>
        <w:t>est pas encore disponible à la vente.</w:t>
      </w:r>
    </w:p>
    <w:p w14:paraId="27F46431" w14:textId="72E82121" w:rsidR="00387016" w:rsidRPr="00F66E1B" w:rsidRDefault="003B573C" w:rsidP="003C382F">
      <w:pPr>
        <w:pStyle w:val="Funoten"/>
        <w:spacing w:line="240" w:lineRule="auto"/>
        <w:rPr>
          <w:lang w:val="fr-BE"/>
        </w:rPr>
      </w:pPr>
      <w:r w:rsidRPr="004B3205">
        <w:rPr>
          <w:lang w:val="fr-BE"/>
        </w:rPr>
        <w:t>Ce véhicule n</w:t>
      </w:r>
      <w:r>
        <w:rPr>
          <w:lang w:val="fr-BE"/>
        </w:rPr>
        <w:t>’</w:t>
      </w:r>
      <w:r w:rsidRPr="004B3205">
        <w:rPr>
          <w:lang w:val="fr-BE"/>
        </w:rPr>
        <w:t>est pas disponible à la vente en Europe</w:t>
      </w:r>
      <w:r>
        <w:rPr>
          <w:lang w:val="fr-BE"/>
        </w:rPr>
        <w:t>.</w:t>
      </w: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D6658B" w14:paraId="4A076BD7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B461BF" w14:textId="77777777" w:rsidR="00033527" w:rsidRPr="00033527" w:rsidRDefault="001904F0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Le G</w:t>
            </w:r>
            <w:r w:rsidR="00033527" w:rsidRPr="00033527">
              <w:rPr>
                <w:b/>
                <w:lang w:val="fr-BE"/>
              </w:rPr>
              <w:t>roupe Volkswagen</w:t>
            </w:r>
          </w:p>
          <w:p w14:paraId="5416D432" w14:textId="77777777" w:rsidR="00033527" w:rsidRPr="00033527" w:rsidRDefault="00D6658B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14:paraId="0AD76D04" w14:textId="77777777"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14:paraId="057DE6AF" w14:textId="77777777" w:rsidR="00387016" w:rsidRPr="00A12A15" w:rsidRDefault="00D6658B" w:rsidP="00F71009">
            <w:pPr>
              <w:pStyle w:val="Abbinder"/>
              <w:rPr>
                <w:lang w:val="fr-BE"/>
              </w:rPr>
            </w:pPr>
            <w:hyperlink r:id="rId18" w:history="1">
              <w:r w:rsidR="00A12A15" w:rsidRPr="00A12A15">
                <w:rPr>
                  <w:rStyle w:val="Hyperlink"/>
                  <w:lang w:val="fr-BE"/>
                </w:rPr>
                <w:t>http://www.dieteren.com/fr</w:t>
              </w:r>
            </w:hyperlink>
          </w:p>
        </w:tc>
      </w:tr>
    </w:tbl>
    <w:p w14:paraId="19C0EDA6" w14:textId="77777777"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52F2B" w14:textId="77777777" w:rsidR="000E4F56" w:rsidRDefault="000E4F56">
      <w:r>
        <w:separator/>
      </w:r>
    </w:p>
  </w:endnote>
  <w:endnote w:type="continuationSeparator" w:id="0">
    <w:p w14:paraId="0B98E184" w14:textId="77777777" w:rsidR="000E4F56" w:rsidRDefault="000E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AD7F" w14:textId="77777777" w:rsidR="000E4F56" w:rsidRDefault="000E4F56">
      <w:r>
        <w:separator/>
      </w:r>
    </w:p>
  </w:footnote>
  <w:footnote w:type="continuationSeparator" w:id="0">
    <w:p w14:paraId="3CDA856E" w14:textId="77777777" w:rsidR="000E4F56" w:rsidRDefault="000E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6772" w14:textId="6760F7B1" w:rsidR="005B01E8" w:rsidRDefault="004A4E85" w:rsidP="00386A66">
    <w:pPr>
      <w:pStyle w:val="Header"/>
      <w:jc w:val="both"/>
    </w:pPr>
    <w:r>
      <w:rPr>
        <w:noProof/>
        <w:snapToGrid/>
      </w:rPr>
      <w:drawing>
        <wp:anchor distT="0" distB="0" distL="114300" distR="114300" simplePos="0" relativeHeight="251690496" behindDoc="0" locked="0" layoutInCell="1" allowOverlap="1" wp14:anchorId="0E0B2D93" wp14:editId="0D9D54A9">
          <wp:simplePos x="0" y="0"/>
          <wp:positionH relativeFrom="column">
            <wp:posOffset>4102100</wp:posOffset>
          </wp:positionH>
          <wp:positionV relativeFrom="paragraph">
            <wp:posOffset>495300</wp:posOffset>
          </wp:positionV>
          <wp:extent cx="2226945" cy="741680"/>
          <wp:effectExtent l="0" t="0" r="1905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94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471000F7" wp14:editId="2CBCF071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F479414" wp14:editId="7808B60D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9CF50" w14:textId="4469CE56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B931F7">
                            <w:rPr>
                              <w:lang w:val="en-GB"/>
                            </w:rPr>
                            <w:t>24</w:t>
                          </w:r>
                          <w:r w:rsidRPr="00A403E2">
                            <w:rPr>
                              <w:lang w:val="en-GB"/>
                            </w:rPr>
                            <w:t>/20</w:t>
                          </w:r>
                          <w:r w:rsidR="00C43D10">
                            <w:rPr>
                              <w:lang w:val="en-GB"/>
                            </w:rPr>
                            <w:t>2</w:t>
                          </w:r>
                          <w:r w:rsidR="00525D84">
                            <w:rPr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794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71.7pt;margin-top:791.2pt;width:104.9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aTFQIAABMEAAAOAAAAZHJzL2Uyb0RvYy54bWysU9tu2zAMfR+wfxD0vjiXdeiMOEWXLsOA&#10;7gK0+wBFkmNhkqhRSuzs60fJSVp0b8P8IBxZ5CF5SC5vBmfZQWM04Bs+m0w5016CMn7X8B+PmzfX&#10;nMUkvBIWvG74UUd+s3r9atmHWs+hA6s0MiLxse5Dw7uUQl1VUXbaiTiBoD09toBOJLrirlIoemJ3&#10;tppPp++qHlAFBKljpL934yNfFf621TJ9a9uoE7MNp9xSObGc23xWq6WodyhCZ+QpDfEPWThhPAW9&#10;UN2JJNgezV9UzkiECG2aSHAVtK2RutRA1cymL6p56ETQpRYSJ4aLTPH/0cqvh+/IjGr4/IozLxz1&#10;6FEPqdVWsXmWpw+xJquHQHZp+AADtbmUGsM9yJ+ReVh3wu/0LSL0nRaK0ptlz+qZ68gTM8m2/wKK&#10;woh9gkI0tOiydqQGI3Zq0/HSGkqFyRxysaB205Okt8XbgnMIUZ+9A8b0SYNjGTQcqfWFXRzuYxpN&#10;zyY5WARr1MZYWy64264tsoOgMdmUrxTwwsx61jf8/RVJlb08ZH+iFrUzicbYGtfwa0qTEi2/sxof&#10;vSo4CWNHTElbf5InKzJqk4btUBpRtMvSbUEdSS+EcWppywh0gL8562liGx5/7QVqzuxnT5rn8T4D&#10;PIPtGQgvybXhibMRrlNZg7GQW+pFa4pMT5FPKdLkFaFPW5JH+/m9WD3t8uoPAAAA//8DAFBLAwQU&#10;AAYACAAAACEASoRxNuEAAAANAQAADwAAAGRycy9kb3ducmV2LnhtbEyPwU7DMBBE70j8g7VIXBB1&#10;iNuoCnEqaOEGh5aqZzd2k6jxOrKdJv17lhO9zeyOZt8Wq8l27GJ8aB1KeJklwAxWTrdYS9j/fD4v&#10;gYWoUKvOoZFwNQFW5f1doXLtRtyayy7WjEow5EpCE2Ofcx6qxlgVZq43SLuT81ZFsr7m2quRym3H&#10;0yTJuFUt0oVG9WbdmOq8G6yEbOOHcYvrp83+40t993V6eL8epHx8mN5egUUzxf8w/OETOpTEdHQD&#10;6sA68nMxpyiJxTIlRRGxECmwI40ykQngZcFvvyh/AQAA//8DAFBLAQItABQABgAIAAAAIQC2gziS&#10;/gAAAOEBAAATAAAAAAAAAAAAAAAAAAAAAABbQ29udGVudF9UeXBlc10ueG1sUEsBAi0AFAAGAAgA&#10;AAAhADj9If/WAAAAlAEAAAsAAAAAAAAAAAAAAAAALwEAAF9yZWxzLy5yZWxzUEsBAi0AFAAGAAgA&#10;AAAhAE0ONpMVAgAAEwQAAA4AAAAAAAAAAAAAAAAALgIAAGRycy9lMm9Eb2MueG1sUEsBAi0AFAAG&#10;AAgAAAAhAEqEcTbhAAAADQEAAA8AAAAAAAAAAAAAAAAAbwQAAGRycy9kb3ducmV2LnhtbFBLBQYA&#10;AAAABAAEAPMAAAB9BQAAAAA=&#10;" stroked="f">
              <v:textbox inset="0,0,0,0">
                <w:txbxContent>
                  <w:p w14:paraId="2619CF50" w14:textId="4469CE56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B931F7">
                      <w:rPr>
                        <w:lang w:val="en-GB"/>
                      </w:rPr>
                      <w:t>24</w:t>
                    </w:r>
                    <w:r w:rsidRPr="00A403E2">
                      <w:rPr>
                        <w:lang w:val="en-GB"/>
                      </w:rPr>
                      <w:t>/20</w:t>
                    </w:r>
                    <w:r w:rsidR="00C43D10">
                      <w:rPr>
                        <w:lang w:val="en-GB"/>
                      </w:rPr>
                      <w:t>2</w:t>
                    </w:r>
                    <w:r w:rsidR="00525D84">
                      <w:rPr>
                        <w:lang w:val="en-GB"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13D1B6B" wp14:editId="205193BE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64DE3" w14:textId="77777777"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7DB6A0AD" w14:textId="77777777"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D1B6B" id="_x0000_s1027" type="#_x0000_t202" style="position:absolute;left:0;text-align:left;margin-left:459.25pt;margin-top:791.25pt;width:104.9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qxFwIAABQEAAAOAAAAZHJzL2Uyb0RvYy54bWysU9tu2zAMfR+wfxD0vjiXdWiNKEWXLsOA&#10;7gK0+wBZkmNhkqhJSuzs60fJcVZ0b8P8IFAWeXh4SK5vB2vIUYWowTG6mM0pUU6A1G7P6Pen3Ztr&#10;SmLiTnIDTjF6UpHebl6/Wve+VkvowEgVCIK4WPee0S4lX1dVFJ2yPM7AK4ePLQTLE17DvpKB94hu&#10;TbWcz99VPQTpAwgVI/69Hx/ppuC3rRLpa9tGlYhhFLmlcoZyNvmsNmte7wP3nRZnGvwfWFiuHSa9&#10;QN3zxMkh6L+grBYBIrRpJsBW0LZaqFIDVrOYv6jmseNelVpQnOgvMsX/Byu+HL8FoiWjy5sVJY5b&#10;bNKTGlKrjCTLrE/vY41ujx4d0/AeBuxzqTX6BxA/InGw7bjbq7sQoO8Ul8hvkSOrZ6EjTswgTf8Z&#10;JKbhhwQFaGiDzeKhHATRsU+nS2+QChE55WqF/cYngW+rt8XOKXg9RfsQ00cFlmSD0YC9L+j8+BDT&#10;6Dq55GQRjJY7bUy5hH2zNYEcOc7JrnylgBduxpGe0Zur5VVBdpDjEZrXViecY6Mto9dIE4mW31mN&#10;D04WO3FtRhtJG3eWJysyapOGZhg7ManegDyhXgHGscU1Q6OD8IuSHkeW0fjzwIOixHxyqHme78kI&#10;k9FMBncCQxlNlIzmNpU9yOwd3GEvWl1kyk0bM58p4ugVoc9rkmf7+b14/VnmzW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AF/erE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14:paraId="07164DE3" w14:textId="77777777"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7DB6A0AD" w14:textId="77777777"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56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0E4F56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6A66"/>
    <w:rsid w:val="00387016"/>
    <w:rsid w:val="003A4B93"/>
    <w:rsid w:val="003A5E6F"/>
    <w:rsid w:val="003A719A"/>
    <w:rsid w:val="003B3D30"/>
    <w:rsid w:val="003B573C"/>
    <w:rsid w:val="003B58E4"/>
    <w:rsid w:val="003D0596"/>
    <w:rsid w:val="00425870"/>
    <w:rsid w:val="004265B4"/>
    <w:rsid w:val="00483927"/>
    <w:rsid w:val="00483B6B"/>
    <w:rsid w:val="004A1197"/>
    <w:rsid w:val="004A4E85"/>
    <w:rsid w:val="004B750F"/>
    <w:rsid w:val="004C451D"/>
    <w:rsid w:val="004C5D9B"/>
    <w:rsid w:val="004C6BB6"/>
    <w:rsid w:val="004C7E1D"/>
    <w:rsid w:val="004D7274"/>
    <w:rsid w:val="004F5849"/>
    <w:rsid w:val="00525D84"/>
    <w:rsid w:val="005401AF"/>
    <w:rsid w:val="00552ACA"/>
    <w:rsid w:val="00560C33"/>
    <w:rsid w:val="00561F98"/>
    <w:rsid w:val="005A67BC"/>
    <w:rsid w:val="005B01E8"/>
    <w:rsid w:val="005B454C"/>
    <w:rsid w:val="005D33C7"/>
    <w:rsid w:val="005D7E8D"/>
    <w:rsid w:val="005E035E"/>
    <w:rsid w:val="005F233F"/>
    <w:rsid w:val="005F5F31"/>
    <w:rsid w:val="0060062E"/>
    <w:rsid w:val="0060731E"/>
    <w:rsid w:val="00674153"/>
    <w:rsid w:val="00681997"/>
    <w:rsid w:val="00682DEC"/>
    <w:rsid w:val="00692D2D"/>
    <w:rsid w:val="00693DDD"/>
    <w:rsid w:val="006A2384"/>
    <w:rsid w:val="006B103E"/>
    <w:rsid w:val="006B25F1"/>
    <w:rsid w:val="006B2BD0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32C25"/>
    <w:rsid w:val="00933071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1F7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3D10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6658B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0DAD1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eteren.be/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21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989-946A-4CD7-B0F9-ECC3A59F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2021_PressWord_VW_FR</Template>
  <TotalTime>0</TotalTime>
  <Pages>4</Pages>
  <Words>1600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2021-08-04T14:28:00Z</dcterms:created>
  <dcterms:modified xsi:type="dcterms:W3CDTF">2021-08-05T08:46:00Z</dcterms:modified>
</cp:coreProperties>
</file>